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C6" w:rsidRPr="00C24432" w:rsidRDefault="00F055C6" w:rsidP="00C24432">
      <w:pPr>
        <w:spacing w:line="480" w:lineRule="auto"/>
        <w:jc w:val="center"/>
        <w:rPr>
          <w:rFonts w:ascii="Times New Roman" w:hAnsi="Times New Roman" w:cs="Times New Roman"/>
          <w:sz w:val="24"/>
          <w:szCs w:val="24"/>
        </w:rPr>
      </w:pPr>
    </w:p>
    <w:p w:rsidR="00F055C6" w:rsidRPr="00C24432" w:rsidRDefault="00F055C6" w:rsidP="00C24432">
      <w:pPr>
        <w:spacing w:line="480" w:lineRule="auto"/>
        <w:jc w:val="center"/>
        <w:rPr>
          <w:rFonts w:ascii="Times New Roman" w:hAnsi="Times New Roman" w:cs="Times New Roman"/>
          <w:sz w:val="24"/>
          <w:szCs w:val="24"/>
        </w:rPr>
      </w:pPr>
    </w:p>
    <w:p w:rsidR="00F055C6" w:rsidRPr="00C24432" w:rsidRDefault="00F055C6" w:rsidP="00C24432">
      <w:pPr>
        <w:spacing w:line="480" w:lineRule="auto"/>
        <w:jc w:val="center"/>
        <w:rPr>
          <w:rFonts w:ascii="Times New Roman" w:hAnsi="Times New Roman" w:cs="Times New Roman"/>
          <w:sz w:val="24"/>
          <w:szCs w:val="24"/>
        </w:rPr>
      </w:pPr>
    </w:p>
    <w:p w:rsidR="00F055C6" w:rsidRPr="00C24432" w:rsidRDefault="00F055C6" w:rsidP="00C24432">
      <w:pPr>
        <w:spacing w:line="480" w:lineRule="auto"/>
        <w:jc w:val="center"/>
        <w:rPr>
          <w:rFonts w:ascii="Times New Roman" w:hAnsi="Times New Roman" w:cs="Times New Roman"/>
          <w:sz w:val="24"/>
          <w:szCs w:val="24"/>
        </w:rPr>
      </w:pPr>
    </w:p>
    <w:p w:rsidR="00F055C6" w:rsidRPr="00C24432" w:rsidRDefault="00F055C6"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r w:rsidRPr="00C24432">
        <w:rPr>
          <w:rFonts w:ascii="Times New Roman" w:hAnsi="Times New Roman" w:cs="Times New Roman"/>
          <w:sz w:val="24"/>
          <w:szCs w:val="24"/>
        </w:rPr>
        <w:t>Regulations in Food Labeling – Advisory for Organian Farms LLC</w:t>
      </w:r>
    </w:p>
    <w:p w:rsidR="00033C87" w:rsidRPr="00C24432" w:rsidRDefault="00033C87" w:rsidP="00C24432">
      <w:pPr>
        <w:spacing w:line="480" w:lineRule="auto"/>
        <w:jc w:val="center"/>
        <w:rPr>
          <w:rFonts w:ascii="Times New Roman" w:hAnsi="Times New Roman" w:cs="Times New Roman"/>
          <w:sz w:val="24"/>
          <w:szCs w:val="24"/>
        </w:rPr>
      </w:pPr>
      <w:r w:rsidRPr="00C24432">
        <w:rPr>
          <w:rFonts w:ascii="Times New Roman" w:hAnsi="Times New Roman" w:cs="Times New Roman"/>
          <w:sz w:val="24"/>
          <w:szCs w:val="24"/>
        </w:rPr>
        <w:t>Name of Author:</w:t>
      </w:r>
    </w:p>
    <w:p w:rsidR="00033C87" w:rsidRPr="00C24432" w:rsidRDefault="00033C87" w:rsidP="00C24432">
      <w:pPr>
        <w:tabs>
          <w:tab w:val="left" w:pos="2070"/>
        </w:tabs>
        <w:spacing w:line="480" w:lineRule="auto"/>
        <w:jc w:val="center"/>
        <w:rPr>
          <w:rFonts w:ascii="Times New Roman" w:hAnsi="Times New Roman" w:cs="Times New Roman"/>
          <w:sz w:val="24"/>
          <w:szCs w:val="24"/>
        </w:rPr>
      </w:pPr>
      <w:r w:rsidRPr="00C24432">
        <w:rPr>
          <w:rFonts w:ascii="Times New Roman" w:hAnsi="Times New Roman" w:cs="Times New Roman"/>
          <w:sz w:val="24"/>
          <w:szCs w:val="24"/>
        </w:rPr>
        <w:t>Institution:</w:t>
      </w:r>
    </w:p>
    <w:p w:rsidR="00033C87" w:rsidRPr="00C24432" w:rsidRDefault="00033C87" w:rsidP="00C24432">
      <w:pPr>
        <w:spacing w:line="480" w:lineRule="auto"/>
        <w:jc w:val="center"/>
        <w:rPr>
          <w:rFonts w:ascii="Times New Roman" w:hAnsi="Times New Roman" w:cs="Times New Roman"/>
          <w:sz w:val="24"/>
          <w:szCs w:val="24"/>
        </w:rPr>
      </w:pPr>
      <w:r w:rsidRPr="00C24432">
        <w:rPr>
          <w:rFonts w:ascii="Times New Roman" w:hAnsi="Times New Roman" w:cs="Times New Roman"/>
          <w:sz w:val="24"/>
          <w:szCs w:val="24"/>
        </w:rPr>
        <w:t>Date:</w:t>
      </w: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spacing w:line="480" w:lineRule="auto"/>
        <w:jc w:val="center"/>
        <w:rPr>
          <w:rFonts w:ascii="Times New Roman" w:hAnsi="Times New Roman" w:cs="Times New Roman"/>
          <w:sz w:val="24"/>
          <w:szCs w:val="24"/>
        </w:rPr>
      </w:pPr>
    </w:p>
    <w:p w:rsidR="00033C87" w:rsidRPr="00C24432" w:rsidRDefault="00033C87" w:rsidP="00C24432">
      <w:pPr>
        <w:pStyle w:val="ListParagraph"/>
        <w:numPr>
          <w:ilvl w:val="0"/>
          <w:numId w:val="6"/>
        </w:numPr>
        <w:spacing w:line="276" w:lineRule="auto"/>
        <w:jc w:val="center"/>
        <w:rPr>
          <w:rFonts w:ascii="Times New Roman" w:hAnsi="Times New Roman" w:cs="Times New Roman"/>
          <w:b/>
          <w:sz w:val="24"/>
          <w:szCs w:val="24"/>
        </w:rPr>
      </w:pPr>
      <w:r w:rsidRPr="00C24432">
        <w:rPr>
          <w:rFonts w:ascii="Times New Roman" w:hAnsi="Times New Roman" w:cs="Times New Roman"/>
          <w:b/>
          <w:sz w:val="24"/>
          <w:szCs w:val="24"/>
        </w:rPr>
        <w:lastRenderedPageBreak/>
        <w:t>Introduction</w:t>
      </w:r>
    </w:p>
    <w:p w:rsidR="004B726C" w:rsidRPr="00C24432" w:rsidRDefault="00F0791C" w:rsidP="00C24432">
      <w:pPr>
        <w:spacing w:line="480" w:lineRule="auto"/>
        <w:ind w:firstLine="720"/>
        <w:rPr>
          <w:rFonts w:ascii="Times New Roman" w:hAnsi="Times New Roman" w:cs="Times New Roman"/>
          <w:sz w:val="24"/>
          <w:szCs w:val="24"/>
        </w:rPr>
      </w:pPr>
      <w:r w:rsidRPr="00C24432">
        <w:rPr>
          <w:rFonts w:ascii="Times New Roman" w:hAnsi="Times New Roman" w:cs="Times New Roman"/>
          <w:sz w:val="24"/>
          <w:szCs w:val="24"/>
        </w:rPr>
        <w:t>Food labels carry vital information such as ingredients, nutritional composition and shelf life, among other data that help consumers make effective food choices (Nieto et al., 2019). Every type of food produced and sold should have clearly embedded labels that reflect the accurate and true status of the food they refer to. Accurate and effective labeling is a key requirement outlined by the Food and Drug Administration (FDA) that has a mandate to ensure that found sold within and outside the US are wholesome, safe, and carry proper labels for making informed choices by consumers (Grossman, 2015). Yet, the labeling standards are procedure vary considerably between the inorganic or bioengineered food items and the organic food types. In particular, the USDA National Organic Program (NOP) provided stringent requirements in the labelling of meat and agricultural produce in readiness for sale (McEvoy, 2019).  As an advisory to Organian Farms LLC that desires to transition from inorganic to organic food production, this report will detail the food requirements that should be adhered to, both for meat production and agricultural produce</w:t>
      </w:r>
      <w:r w:rsidR="00F04BCA" w:rsidRPr="00C24432">
        <w:rPr>
          <w:rFonts w:ascii="Times New Roman" w:hAnsi="Times New Roman" w:cs="Times New Roman"/>
          <w:sz w:val="24"/>
          <w:szCs w:val="24"/>
        </w:rPr>
        <w:t xml:space="preserve">. </w:t>
      </w:r>
    </w:p>
    <w:p w:rsidR="00BB1237" w:rsidRPr="00C24432" w:rsidRDefault="00BB1237" w:rsidP="00C24432">
      <w:pPr>
        <w:spacing w:line="480" w:lineRule="auto"/>
        <w:jc w:val="center"/>
        <w:rPr>
          <w:rFonts w:ascii="Times New Roman" w:hAnsi="Times New Roman" w:cs="Times New Roman"/>
          <w:b/>
          <w:sz w:val="24"/>
          <w:szCs w:val="24"/>
        </w:rPr>
      </w:pPr>
    </w:p>
    <w:p w:rsidR="00F04BCA" w:rsidRPr="00C24432" w:rsidRDefault="00AE62FC" w:rsidP="00C24432">
      <w:pPr>
        <w:pStyle w:val="ListParagraph"/>
        <w:numPr>
          <w:ilvl w:val="0"/>
          <w:numId w:val="6"/>
        </w:numPr>
        <w:spacing w:line="480" w:lineRule="auto"/>
        <w:jc w:val="center"/>
        <w:rPr>
          <w:rFonts w:ascii="Times New Roman" w:hAnsi="Times New Roman" w:cs="Times New Roman"/>
          <w:b/>
          <w:sz w:val="24"/>
          <w:szCs w:val="24"/>
        </w:rPr>
      </w:pPr>
      <w:r w:rsidRPr="00C24432">
        <w:rPr>
          <w:rFonts w:ascii="Times New Roman" w:hAnsi="Times New Roman" w:cs="Times New Roman"/>
          <w:b/>
          <w:sz w:val="24"/>
          <w:szCs w:val="24"/>
        </w:rPr>
        <w:t>Fundamentals</w:t>
      </w:r>
      <w:r w:rsidR="00F055C6" w:rsidRPr="00C24432">
        <w:rPr>
          <w:rFonts w:ascii="Times New Roman" w:hAnsi="Times New Roman" w:cs="Times New Roman"/>
          <w:b/>
          <w:sz w:val="24"/>
          <w:szCs w:val="24"/>
        </w:rPr>
        <w:t xml:space="preserve"> of</w:t>
      </w:r>
      <w:r w:rsidR="00F04BCA" w:rsidRPr="00C24432">
        <w:rPr>
          <w:rFonts w:ascii="Times New Roman" w:hAnsi="Times New Roman" w:cs="Times New Roman"/>
          <w:b/>
          <w:sz w:val="24"/>
          <w:szCs w:val="24"/>
        </w:rPr>
        <w:t xml:space="preserve"> FDA’s Food Labelling requirements</w:t>
      </w:r>
    </w:p>
    <w:p w:rsidR="00F04BCA" w:rsidRPr="00C24432" w:rsidRDefault="00F0791C" w:rsidP="00C24432">
      <w:pPr>
        <w:spacing w:line="480" w:lineRule="auto"/>
        <w:ind w:firstLine="450"/>
        <w:rPr>
          <w:rFonts w:ascii="Times New Roman" w:hAnsi="Times New Roman" w:cs="Times New Roman"/>
          <w:sz w:val="24"/>
          <w:szCs w:val="24"/>
        </w:rPr>
      </w:pPr>
      <w:r w:rsidRPr="00C24432">
        <w:rPr>
          <w:rFonts w:ascii="Times New Roman" w:hAnsi="Times New Roman" w:cs="Times New Roman"/>
          <w:sz w:val="24"/>
          <w:szCs w:val="24"/>
        </w:rPr>
        <w:t>Ideally, consumers of food products heavily rely on the information presented on the food items to make informed decisions on whether to buy them or not, and this often mirrors their personal and social values (Wartella et al., 2012). Producers of all commercially produced foods are under obligation, by law, to follow the set standards and procedures to ensure proper labels are attached to their products (Hamilton and Raison, 2019). While the FDA-recommended food labeling regulations could be vast and fairly complicated, the following five factors offer a summative view of these regulations</w:t>
      </w:r>
      <w:r w:rsidR="00041B00" w:rsidRPr="00C24432">
        <w:rPr>
          <w:rFonts w:ascii="Times New Roman" w:hAnsi="Times New Roman" w:cs="Times New Roman"/>
          <w:sz w:val="24"/>
          <w:szCs w:val="24"/>
        </w:rPr>
        <w:t>;</w:t>
      </w:r>
    </w:p>
    <w:p w:rsidR="00F0791C" w:rsidRPr="00F0791C"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lastRenderedPageBreak/>
        <w:t>Labels bear a statement of identity: First, it is a requirement for food labels to carry the name of a product as it is conventionally known in the market. The name should be bold and well visible to the eyes. For Organian LLC, a typical name should be processed chicken wings or processed turkey liver and so on. </w:t>
      </w:r>
    </w:p>
    <w:p w:rsidR="00F0791C" w:rsidRPr="00F0791C"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t>Labels should bear a nutrition facts chart: The nutrition chart captures specific information such as the number of calories, sodium, protein or other ingredients in the product. As per the 2014 requirements, the FDA made proposals that included adding amounts of Vitamin D and Potassium, removing ‘calories from fat’, and providing serving sizes as the American consumption patterns, among few others (Registrar Corporation, 2021). </w:t>
      </w:r>
    </w:p>
    <w:p w:rsidR="00F0791C" w:rsidRPr="00F0791C"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t>Labels must list the ingredients used: It is mandatory to include a list of ingredients in the food labelling (Hanes, 2018). Organian LLC, for instance, should list every ingredient in both its bagged mixed, diced fruit salads as well as the bagged mixed, diced vegetable salads. In fact, the FDA provides disclosure of ingredients by their weights in descending order. The requirements also mandate producers to declare the major food allergens such as peanuts, soybeans, eggs, milk, and wheat. </w:t>
      </w:r>
    </w:p>
    <w:p w:rsidR="00F0791C" w:rsidRPr="00F0791C"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t>Labels have to be printed in English: As per the FDA regulations, any wordings, statements or additional information should be made in English. Nevertheless, if Organian LLC desires to write in a foreign language for export reasons, they have to embed a translation of the same in the English language. </w:t>
      </w:r>
    </w:p>
    <w:p w:rsidR="00F0791C" w:rsidRPr="00C24432"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t xml:space="preserve">Labels should bear the distribution clause: The FDA mandates that a distribution clause be embedded just after the ingredient statement. The key aim of this clause is to outline the company name for the product sold and/or distributed (Hanes, 2018). Additionally, </w:t>
      </w:r>
      <w:r w:rsidRPr="00F0791C">
        <w:rPr>
          <w:rFonts w:ascii="Times New Roman" w:eastAsia="Times New Roman" w:hAnsi="Times New Roman" w:cs="Times New Roman"/>
          <w:sz w:val="24"/>
          <w:szCs w:val="24"/>
        </w:rPr>
        <w:lastRenderedPageBreak/>
        <w:t>USDA has a requirement that an organic certification statement must be provided outlining which agency was in charge of approving the regulatory compliance of the organic food product. These requirements are not mandated for conventional non-organic food products. </w:t>
      </w:r>
    </w:p>
    <w:p w:rsidR="00F0791C" w:rsidRPr="00F0791C" w:rsidRDefault="00F0791C" w:rsidP="00C24432">
      <w:pPr>
        <w:numPr>
          <w:ilvl w:val="0"/>
          <w:numId w:val="8"/>
        </w:numPr>
        <w:spacing w:after="0" w:line="480" w:lineRule="auto"/>
        <w:rPr>
          <w:rFonts w:ascii="Times New Roman" w:eastAsia="Times New Roman" w:hAnsi="Times New Roman" w:cs="Times New Roman"/>
          <w:sz w:val="24"/>
          <w:szCs w:val="24"/>
        </w:rPr>
      </w:pPr>
      <w:r w:rsidRPr="00F0791C">
        <w:rPr>
          <w:rFonts w:ascii="Times New Roman" w:eastAsia="Times New Roman" w:hAnsi="Times New Roman" w:cs="Times New Roman"/>
          <w:sz w:val="24"/>
          <w:szCs w:val="24"/>
        </w:rPr>
        <w:t>Labels cannot bear inappropriate claims: It is a gross violation of the FDA requirements if a food producer uses misleading labels on the products (McEvoy, 2019). For instance, Organian LLVC should not label a product as ‘low fat’, yet it does not comprise low-fat levels. Alternatively, putting an ‘Organic’ label on a GMO food product would be a dire violation of the claims. Besides, if there are specific claims such as in favor of reduced risk for disease, such claims have to be approved by the FDA. Otherwise, the FDA may classify the food product as a new unapproved drug</w:t>
      </w:r>
    </w:p>
    <w:p w:rsidR="00C24432" w:rsidRPr="00C24432" w:rsidRDefault="00C24432" w:rsidP="00C24432">
      <w:pPr>
        <w:spacing w:line="480" w:lineRule="auto"/>
        <w:ind w:firstLine="720"/>
        <w:rPr>
          <w:rFonts w:ascii="Times New Roman" w:hAnsi="Times New Roman" w:cs="Times New Roman"/>
          <w:sz w:val="24"/>
          <w:szCs w:val="24"/>
        </w:rPr>
      </w:pPr>
    </w:p>
    <w:p w:rsidR="00F055C6" w:rsidRPr="00C24432" w:rsidRDefault="00F0791C" w:rsidP="00C24432">
      <w:pPr>
        <w:spacing w:line="480" w:lineRule="auto"/>
        <w:ind w:firstLine="720"/>
        <w:rPr>
          <w:rFonts w:ascii="Times New Roman" w:hAnsi="Times New Roman" w:cs="Times New Roman"/>
          <w:sz w:val="24"/>
          <w:szCs w:val="24"/>
        </w:rPr>
      </w:pPr>
      <w:r w:rsidRPr="00C24432">
        <w:rPr>
          <w:rFonts w:ascii="Times New Roman" w:hAnsi="Times New Roman" w:cs="Times New Roman"/>
          <w:sz w:val="24"/>
          <w:szCs w:val="24"/>
        </w:rPr>
        <w:t>As a final point of observation, US consumers have grown so distrustful of food-producing companies, with recent surveys affirming that only 38 percent of shoppers trust the food labels (Goodman, 2015).  In the same survey, for instance, high-fructose corn syrup was least desirable due to high levels of sweeteners that were inappropriate to the health of consumers, especially children.  Organian LLC should be a model company that shows total adherence to food labeling requirement as it produces high quality, safe and affordable foods for American consumers.</w:t>
      </w:r>
    </w:p>
    <w:p w:rsidR="00C24432" w:rsidRPr="00C24432" w:rsidRDefault="00C24432" w:rsidP="00C24432">
      <w:pPr>
        <w:spacing w:line="480" w:lineRule="auto"/>
        <w:ind w:firstLine="720"/>
        <w:rPr>
          <w:rFonts w:ascii="Times New Roman" w:hAnsi="Times New Roman" w:cs="Times New Roman"/>
          <w:sz w:val="24"/>
          <w:szCs w:val="24"/>
        </w:rPr>
      </w:pPr>
    </w:p>
    <w:p w:rsidR="00C24432" w:rsidRPr="00C24432" w:rsidRDefault="00C24432" w:rsidP="00C24432">
      <w:pPr>
        <w:spacing w:line="480" w:lineRule="auto"/>
        <w:ind w:firstLine="720"/>
        <w:rPr>
          <w:rFonts w:ascii="Times New Roman" w:hAnsi="Times New Roman" w:cs="Times New Roman"/>
          <w:sz w:val="24"/>
          <w:szCs w:val="24"/>
        </w:rPr>
      </w:pPr>
    </w:p>
    <w:p w:rsidR="00C24432" w:rsidRPr="00C24432" w:rsidRDefault="00C24432" w:rsidP="00C24432">
      <w:pPr>
        <w:spacing w:line="480" w:lineRule="auto"/>
        <w:ind w:firstLine="720"/>
        <w:rPr>
          <w:rFonts w:ascii="Times New Roman" w:hAnsi="Times New Roman" w:cs="Times New Roman"/>
          <w:sz w:val="24"/>
          <w:szCs w:val="24"/>
        </w:rPr>
      </w:pPr>
    </w:p>
    <w:p w:rsidR="00F055C6" w:rsidRPr="00C24432" w:rsidRDefault="00AE62FC" w:rsidP="00C24432">
      <w:pPr>
        <w:pStyle w:val="ListParagraph"/>
        <w:numPr>
          <w:ilvl w:val="0"/>
          <w:numId w:val="6"/>
        </w:numPr>
        <w:spacing w:line="480" w:lineRule="auto"/>
        <w:jc w:val="center"/>
        <w:rPr>
          <w:rFonts w:ascii="Times New Roman" w:hAnsi="Times New Roman" w:cs="Times New Roman"/>
          <w:b/>
          <w:sz w:val="24"/>
          <w:szCs w:val="24"/>
        </w:rPr>
      </w:pPr>
      <w:r w:rsidRPr="00C24432">
        <w:rPr>
          <w:rFonts w:ascii="Times New Roman" w:hAnsi="Times New Roman" w:cs="Times New Roman"/>
          <w:b/>
          <w:sz w:val="24"/>
          <w:szCs w:val="24"/>
        </w:rPr>
        <w:lastRenderedPageBreak/>
        <w:t xml:space="preserve">Applying NOP’s Organic Food Labelling </w:t>
      </w:r>
      <w:r w:rsidR="00F055C6" w:rsidRPr="00C24432">
        <w:rPr>
          <w:rFonts w:ascii="Times New Roman" w:hAnsi="Times New Roman" w:cs="Times New Roman"/>
          <w:b/>
          <w:sz w:val="24"/>
          <w:szCs w:val="24"/>
        </w:rPr>
        <w:t>t</w:t>
      </w:r>
      <w:r w:rsidRPr="00C24432">
        <w:rPr>
          <w:rFonts w:ascii="Times New Roman" w:hAnsi="Times New Roman" w:cs="Times New Roman"/>
          <w:b/>
          <w:sz w:val="24"/>
          <w:szCs w:val="24"/>
        </w:rPr>
        <w:t>o</w:t>
      </w:r>
      <w:r w:rsidR="00F055C6" w:rsidRPr="00C24432">
        <w:rPr>
          <w:rFonts w:ascii="Times New Roman" w:hAnsi="Times New Roman" w:cs="Times New Roman"/>
          <w:b/>
          <w:sz w:val="24"/>
          <w:szCs w:val="24"/>
        </w:rPr>
        <w:t xml:space="preserve"> Organian LLC</w:t>
      </w:r>
    </w:p>
    <w:p w:rsidR="00F055C6" w:rsidRPr="00C24432" w:rsidRDefault="00667B91" w:rsidP="00C24432">
      <w:pPr>
        <w:pStyle w:val="ListParagraph"/>
        <w:numPr>
          <w:ilvl w:val="1"/>
          <w:numId w:val="7"/>
        </w:numPr>
        <w:spacing w:line="276" w:lineRule="auto"/>
        <w:rPr>
          <w:rFonts w:ascii="Times New Roman" w:hAnsi="Times New Roman" w:cs="Times New Roman"/>
          <w:b/>
          <w:i/>
          <w:sz w:val="24"/>
          <w:szCs w:val="24"/>
        </w:rPr>
      </w:pPr>
      <w:r w:rsidRPr="00C24432">
        <w:rPr>
          <w:rFonts w:ascii="Times New Roman" w:hAnsi="Times New Roman" w:cs="Times New Roman"/>
          <w:b/>
          <w:i/>
          <w:sz w:val="24"/>
          <w:szCs w:val="24"/>
        </w:rPr>
        <w:t>Labelling of Processed Chicken and Turkey Products</w:t>
      </w:r>
    </w:p>
    <w:p w:rsidR="00C24432" w:rsidRPr="00C24432" w:rsidRDefault="00C24432" w:rsidP="00C24432">
      <w:pPr>
        <w:spacing w:line="480" w:lineRule="auto"/>
        <w:ind w:firstLine="720"/>
        <w:rPr>
          <w:rFonts w:ascii="Times New Roman" w:hAnsi="Times New Roman" w:cs="Times New Roman"/>
          <w:sz w:val="24"/>
          <w:szCs w:val="24"/>
        </w:rPr>
      </w:pPr>
      <w:r w:rsidRPr="00C24432">
        <w:rPr>
          <w:rFonts w:ascii="Times New Roman" w:hAnsi="Times New Roman" w:cs="Times New Roman"/>
          <w:sz w:val="24"/>
          <w:szCs w:val="24"/>
        </w:rPr>
        <w:t xml:space="preserve">As stipulated by NOP guidelines, organic meat entails animals being raised in natural settings, fed on 100% organic feed/forage and free from antibiotics (Meyer, 2018). As a critical factor, all the chicken and turkey meat as well as pork and beef at Organian LLC would carry the ‘organic’ label apart from the statement of identity. This is unlike in bioengineered food, which does not carry the ‘organic’ label since it would amount to inappropriate claim in labeling. </w:t>
      </w:r>
    </w:p>
    <w:p w:rsidR="004A629C" w:rsidRPr="00C24432" w:rsidRDefault="00C24432" w:rsidP="00C24432">
      <w:pPr>
        <w:spacing w:line="480" w:lineRule="auto"/>
        <w:ind w:firstLine="720"/>
        <w:rPr>
          <w:rFonts w:ascii="Times New Roman" w:eastAsia="Calibri" w:hAnsi="Times New Roman" w:cs="Times New Roman"/>
          <w:sz w:val="24"/>
          <w:szCs w:val="24"/>
        </w:rPr>
      </w:pPr>
      <w:r w:rsidRPr="00C24432">
        <w:rPr>
          <w:rFonts w:ascii="Times New Roman" w:hAnsi="Times New Roman" w:cs="Times New Roman"/>
          <w:sz w:val="24"/>
          <w:szCs w:val="24"/>
        </w:rPr>
        <w:t>In addition to that, the processed chicken and turkey parts would have a label showing the list of ingredients. For example, chicken liver, made with organic [specific ingredient]. The same would go for the turkey, cow and pig products, along with basic information on the shelf life, precise quantities and the appropriate nutrition chat. The following two examples show how the nutrition composition will be labelled on chicken wings and turkey breasts:</w:t>
      </w:r>
    </w:p>
    <w:tbl>
      <w:tblPr>
        <w:tblStyle w:val="TableGrid"/>
        <w:tblW w:w="0" w:type="auto"/>
        <w:tblLook w:val="04A0" w:firstRow="1" w:lastRow="0" w:firstColumn="1" w:lastColumn="0" w:noHBand="0" w:noVBand="1"/>
      </w:tblPr>
      <w:tblGrid>
        <w:gridCol w:w="4675"/>
        <w:gridCol w:w="4675"/>
      </w:tblGrid>
      <w:tr w:rsidR="004A629C" w:rsidRPr="00C24432" w:rsidTr="004A629C">
        <w:tc>
          <w:tcPr>
            <w:tcW w:w="9350" w:type="dxa"/>
            <w:gridSpan w:val="2"/>
            <w:shd w:val="clear" w:color="auto" w:fill="70AD47" w:themeFill="accent6"/>
          </w:tcPr>
          <w:p w:rsidR="004A629C" w:rsidRPr="00C24432" w:rsidRDefault="004A629C" w:rsidP="004A629C">
            <w:pPr>
              <w:jc w:val="center"/>
              <w:rPr>
                <w:rFonts w:ascii="Times New Roman" w:eastAsia="Calibri" w:hAnsi="Times New Roman" w:cs="Times New Roman"/>
                <w:b/>
                <w:szCs w:val="24"/>
              </w:rPr>
            </w:pPr>
          </w:p>
          <w:p w:rsidR="004A629C" w:rsidRPr="00C24432" w:rsidRDefault="004A629C" w:rsidP="004A629C">
            <w:pPr>
              <w:jc w:val="center"/>
              <w:rPr>
                <w:rFonts w:ascii="Times New Roman" w:eastAsia="Calibri" w:hAnsi="Times New Roman" w:cs="Times New Roman"/>
                <w:b/>
                <w:szCs w:val="24"/>
              </w:rPr>
            </w:pPr>
            <w:r w:rsidRPr="00C24432">
              <w:rPr>
                <w:rFonts w:ascii="Times New Roman" w:eastAsia="Calibri" w:hAnsi="Times New Roman" w:cs="Times New Roman"/>
                <w:b/>
                <w:szCs w:val="24"/>
              </w:rPr>
              <w:t xml:space="preserve">Example of </w:t>
            </w:r>
            <w:r w:rsidR="00165019" w:rsidRPr="00C24432">
              <w:rPr>
                <w:rFonts w:ascii="Times New Roman" w:eastAsia="Calibri" w:hAnsi="Times New Roman" w:cs="Times New Roman"/>
                <w:b/>
                <w:szCs w:val="24"/>
              </w:rPr>
              <w:t>Nutrition</w:t>
            </w:r>
            <w:r w:rsidRPr="00C24432">
              <w:rPr>
                <w:rFonts w:ascii="Times New Roman" w:eastAsia="Calibri" w:hAnsi="Times New Roman" w:cs="Times New Roman"/>
                <w:b/>
                <w:szCs w:val="24"/>
              </w:rPr>
              <w:t xml:space="preserve"> Chart for Processed Poultry at Organian LLC</w:t>
            </w:r>
          </w:p>
          <w:p w:rsidR="004A629C" w:rsidRPr="00C24432" w:rsidRDefault="004A629C" w:rsidP="004A629C">
            <w:pPr>
              <w:jc w:val="center"/>
              <w:rPr>
                <w:rFonts w:ascii="Times New Roman" w:eastAsia="Calibri" w:hAnsi="Times New Roman" w:cs="Times New Roman"/>
                <w:szCs w:val="24"/>
              </w:rPr>
            </w:pPr>
          </w:p>
        </w:tc>
      </w:tr>
      <w:tr w:rsidR="00C24432" w:rsidRPr="00C24432" w:rsidTr="004A629C">
        <w:tc>
          <w:tcPr>
            <w:tcW w:w="4675" w:type="dxa"/>
            <w:shd w:val="clear" w:color="auto" w:fill="F7CAAC" w:themeFill="accent2" w:themeFillTint="66"/>
          </w:tcPr>
          <w:p w:rsidR="004A629C" w:rsidRPr="00C24432" w:rsidRDefault="004A629C" w:rsidP="004A629C">
            <w:pPr>
              <w:jc w:val="center"/>
              <w:rPr>
                <w:rFonts w:ascii="Times New Roman" w:eastAsia="Calibri" w:hAnsi="Times New Roman" w:cs="Times New Roman"/>
                <w:b/>
                <w:szCs w:val="24"/>
              </w:rPr>
            </w:pPr>
          </w:p>
          <w:p w:rsidR="004A629C" w:rsidRPr="00C24432" w:rsidRDefault="004A629C" w:rsidP="004A629C">
            <w:pPr>
              <w:jc w:val="center"/>
              <w:rPr>
                <w:rFonts w:ascii="Times New Roman" w:eastAsia="Calibri" w:hAnsi="Times New Roman" w:cs="Times New Roman"/>
                <w:b/>
                <w:szCs w:val="24"/>
              </w:rPr>
            </w:pPr>
            <w:r w:rsidRPr="00C24432">
              <w:rPr>
                <w:rFonts w:ascii="Times New Roman" w:eastAsia="Calibri" w:hAnsi="Times New Roman" w:cs="Times New Roman"/>
                <w:b/>
                <w:szCs w:val="24"/>
              </w:rPr>
              <w:t>Turkey Breast</w:t>
            </w:r>
          </w:p>
        </w:tc>
        <w:tc>
          <w:tcPr>
            <w:tcW w:w="4675" w:type="dxa"/>
            <w:shd w:val="clear" w:color="auto" w:fill="F7CAAC" w:themeFill="accent2" w:themeFillTint="66"/>
          </w:tcPr>
          <w:p w:rsidR="004A629C" w:rsidRPr="00C24432" w:rsidRDefault="004A629C" w:rsidP="004A629C">
            <w:pPr>
              <w:jc w:val="center"/>
              <w:rPr>
                <w:rFonts w:ascii="Times New Roman" w:eastAsia="Calibri" w:hAnsi="Times New Roman" w:cs="Times New Roman"/>
                <w:b/>
                <w:szCs w:val="24"/>
              </w:rPr>
            </w:pPr>
          </w:p>
          <w:p w:rsidR="004A629C" w:rsidRPr="00C24432" w:rsidRDefault="004A629C" w:rsidP="004A629C">
            <w:pPr>
              <w:jc w:val="center"/>
              <w:rPr>
                <w:rFonts w:ascii="Times New Roman" w:eastAsia="Calibri" w:hAnsi="Times New Roman" w:cs="Times New Roman"/>
                <w:b/>
                <w:szCs w:val="24"/>
              </w:rPr>
            </w:pPr>
            <w:r w:rsidRPr="00C24432">
              <w:rPr>
                <w:rFonts w:ascii="Times New Roman" w:eastAsia="Calibri" w:hAnsi="Times New Roman" w:cs="Times New Roman"/>
                <w:b/>
                <w:szCs w:val="24"/>
              </w:rPr>
              <w:t>Chicken Wings</w:t>
            </w:r>
          </w:p>
        </w:tc>
      </w:tr>
      <w:tr w:rsidR="004A629C" w:rsidRPr="00C24432" w:rsidTr="00C94374">
        <w:tc>
          <w:tcPr>
            <w:tcW w:w="4675" w:type="dxa"/>
            <w:shd w:val="clear" w:color="auto" w:fill="F2F2F2" w:themeFill="background1" w:themeFillShade="F2"/>
          </w:tcPr>
          <w:p w:rsidR="004A629C" w:rsidRPr="00C24432" w:rsidRDefault="004A629C" w:rsidP="004A629C">
            <w:pPr>
              <w:jc w:val="center"/>
              <w:rPr>
                <w:rFonts w:ascii="Times New Roman" w:eastAsia="Calibri" w:hAnsi="Times New Roman" w:cs="Times New Roman"/>
                <w:szCs w:val="24"/>
              </w:rPr>
            </w:pPr>
            <w:r w:rsidRPr="00C24432">
              <w:rPr>
                <w:rFonts w:ascii="Times New Roman" w:eastAsia="Calibri" w:hAnsi="Times New Roman" w:cs="Times New Roman"/>
                <w:szCs w:val="24"/>
              </w:rPr>
              <w:t>Weight: 84 grams (2.96 ounces)</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Calories: </w:t>
            </w:r>
            <w:r w:rsidRPr="00C24432">
              <w:rPr>
                <w:rFonts w:ascii="Times New Roman" w:eastAsia="Times New Roman" w:hAnsi="Times New Roman" w:cs="Times New Roman"/>
                <w:szCs w:val="24"/>
              </w:rPr>
              <w:t>117</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Protein: </w:t>
            </w:r>
            <w:r w:rsidRPr="00C24432">
              <w:rPr>
                <w:rFonts w:ascii="Times New Roman" w:eastAsia="Times New Roman" w:hAnsi="Times New Roman" w:cs="Times New Roman"/>
                <w:szCs w:val="24"/>
              </w:rPr>
              <w:t>24 g</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Fat: </w:t>
            </w:r>
            <w:r w:rsidR="006D6D6B" w:rsidRPr="00C24432">
              <w:rPr>
                <w:rFonts w:ascii="Times New Roman" w:eastAsia="Times New Roman" w:hAnsi="Times New Roman" w:cs="Times New Roman"/>
                <w:szCs w:val="24"/>
              </w:rPr>
              <w:t>2 g</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Carbs: </w:t>
            </w:r>
            <w:r w:rsidR="006D6D6B" w:rsidRPr="00C24432">
              <w:rPr>
                <w:rFonts w:ascii="Times New Roman" w:eastAsia="Times New Roman" w:hAnsi="Times New Roman" w:cs="Times New Roman"/>
                <w:szCs w:val="24"/>
              </w:rPr>
              <w:t>0 g</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Niacin (vitamin B3): </w:t>
            </w:r>
            <w:r w:rsidRPr="00C24432">
              <w:rPr>
                <w:rFonts w:ascii="Times New Roman" w:eastAsia="Times New Roman" w:hAnsi="Times New Roman" w:cs="Times New Roman"/>
                <w:szCs w:val="24"/>
              </w:rPr>
              <w:t>61% of the Daily Value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Vitamin B6: </w:t>
            </w:r>
            <w:r w:rsidRPr="00C24432">
              <w:rPr>
                <w:rFonts w:ascii="Times New Roman" w:eastAsia="Times New Roman" w:hAnsi="Times New Roman" w:cs="Times New Roman"/>
                <w:szCs w:val="24"/>
              </w:rPr>
              <w:t>49%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Vitamin B12:</w:t>
            </w:r>
            <w:r w:rsidRPr="00C24432">
              <w:rPr>
                <w:rFonts w:ascii="Times New Roman" w:eastAsia="Times New Roman" w:hAnsi="Times New Roman" w:cs="Times New Roman"/>
                <w:szCs w:val="24"/>
              </w:rPr>
              <w:t xml:space="preserve"> 29%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Selenium: </w:t>
            </w:r>
            <w:r w:rsidRPr="00C24432">
              <w:rPr>
                <w:rFonts w:ascii="Times New Roman" w:eastAsia="Times New Roman" w:hAnsi="Times New Roman" w:cs="Times New Roman"/>
                <w:szCs w:val="24"/>
              </w:rPr>
              <w:t>46%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Zinc: </w:t>
            </w:r>
            <w:r w:rsidRPr="00C24432">
              <w:rPr>
                <w:rFonts w:ascii="Times New Roman" w:eastAsia="Times New Roman" w:hAnsi="Times New Roman" w:cs="Times New Roman"/>
                <w:szCs w:val="24"/>
              </w:rPr>
              <w:t>12%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Sodium:</w:t>
            </w:r>
            <w:r w:rsidRPr="00C24432">
              <w:rPr>
                <w:rFonts w:ascii="Times New Roman" w:eastAsia="Times New Roman" w:hAnsi="Times New Roman" w:cs="Times New Roman"/>
                <w:szCs w:val="24"/>
              </w:rPr>
              <w:t xml:space="preserve"> 26%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 xml:space="preserve">Phosphorous: </w:t>
            </w:r>
            <w:r w:rsidRPr="00C24432">
              <w:rPr>
                <w:rFonts w:ascii="Times New Roman" w:eastAsia="Times New Roman" w:hAnsi="Times New Roman" w:cs="Times New Roman"/>
                <w:szCs w:val="24"/>
              </w:rPr>
              <w:t>28%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Choline:</w:t>
            </w:r>
            <w:r w:rsidRPr="00C24432">
              <w:rPr>
                <w:rFonts w:ascii="Times New Roman" w:eastAsia="Times New Roman" w:hAnsi="Times New Roman" w:cs="Times New Roman"/>
                <w:szCs w:val="24"/>
              </w:rPr>
              <w:t xml:space="preserve"> 12% of the DV</w:t>
            </w:r>
          </w:p>
          <w:p w:rsidR="004A629C" w:rsidRPr="00C24432" w:rsidRDefault="004A629C" w:rsidP="004A629C">
            <w:pPr>
              <w:numPr>
                <w:ilvl w:val="0"/>
                <w:numId w:val="4"/>
              </w:numPr>
              <w:spacing w:before="100" w:beforeAutospacing="1" w:after="100" w:afterAutospacing="1"/>
              <w:rPr>
                <w:rFonts w:ascii="Times New Roman" w:eastAsia="Times New Roman" w:hAnsi="Times New Roman" w:cs="Times New Roman"/>
                <w:szCs w:val="24"/>
              </w:rPr>
            </w:pPr>
            <w:r w:rsidRPr="00C24432">
              <w:rPr>
                <w:rFonts w:ascii="Times New Roman" w:eastAsia="Times New Roman" w:hAnsi="Times New Roman" w:cs="Times New Roman"/>
                <w:bCs/>
                <w:szCs w:val="24"/>
              </w:rPr>
              <w:t>Magnesium:</w:t>
            </w:r>
            <w:r w:rsidRPr="00C24432">
              <w:rPr>
                <w:rFonts w:ascii="Times New Roman" w:eastAsia="Times New Roman" w:hAnsi="Times New Roman" w:cs="Times New Roman"/>
                <w:szCs w:val="24"/>
              </w:rPr>
              <w:t xml:space="preserve"> 6% of the DV</w:t>
            </w:r>
          </w:p>
          <w:p w:rsidR="004A629C" w:rsidRPr="00C24432" w:rsidRDefault="004A629C" w:rsidP="006D6D6B">
            <w:pPr>
              <w:numPr>
                <w:ilvl w:val="0"/>
                <w:numId w:val="4"/>
              </w:numPr>
              <w:spacing w:before="100" w:beforeAutospacing="1" w:after="100" w:afterAutospacing="1"/>
              <w:rPr>
                <w:rFonts w:ascii="Times New Roman" w:eastAsia="Calibri" w:hAnsi="Times New Roman" w:cs="Times New Roman"/>
                <w:szCs w:val="24"/>
              </w:rPr>
            </w:pPr>
            <w:r w:rsidRPr="00C24432">
              <w:rPr>
                <w:rFonts w:ascii="Times New Roman" w:eastAsia="Times New Roman" w:hAnsi="Times New Roman" w:cs="Times New Roman"/>
                <w:bCs/>
                <w:szCs w:val="24"/>
              </w:rPr>
              <w:t xml:space="preserve">Potassium: </w:t>
            </w:r>
            <w:r w:rsidRPr="00C24432">
              <w:rPr>
                <w:rFonts w:ascii="Times New Roman" w:eastAsia="Times New Roman" w:hAnsi="Times New Roman" w:cs="Times New Roman"/>
                <w:szCs w:val="24"/>
              </w:rPr>
              <w:t>4% of the DV</w:t>
            </w:r>
          </w:p>
        </w:tc>
        <w:tc>
          <w:tcPr>
            <w:tcW w:w="4675" w:type="dxa"/>
            <w:shd w:val="clear" w:color="auto" w:fill="F2F2F2" w:themeFill="background1" w:themeFillShade="F2"/>
          </w:tcPr>
          <w:p w:rsidR="004A629C" w:rsidRPr="00C24432" w:rsidRDefault="004A629C" w:rsidP="004A629C">
            <w:pPr>
              <w:jc w:val="center"/>
              <w:rPr>
                <w:rFonts w:ascii="Times New Roman" w:eastAsia="Times New Roman" w:hAnsi="Times New Roman" w:cs="Times New Roman"/>
                <w:szCs w:val="24"/>
              </w:rPr>
            </w:pPr>
            <w:r w:rsidRPr="00C24432">
              <w:rPr>
                <w:rFonts w:ascii="Times New Roman" w:eastAsia="Times New Roman" w:hAnsi="Times New Roman" w:cs="Times New Roman"/>
                <w:szCs w:val="24"/>
              </w:rPr>
              <w:t>Weight: 112g (3.95 ounces)</w:t>
            </w:r>
          </w:p>
          <w:p w:rsidR="004A629C" w:rsidRPr="00C24432" w:rsidRDefault="004A629C" w:rsidP="004A629C">
            <w:pPr>
              <w:rPr>
                <w:rFonts w:ascii="Times New Roman" w:eastAsia="Times New Roman" w:hAnsi="Times New Roman" w:cs="Times New Roman"/>
                <w:szCs w:val="24"/>
              </w:rPr>
            </w:pPr>
          </w:p>
          <w:p w:rsidR="006D6D6B" w:rsidRPr="00C24432" w:rsidRDefault="006D6D6B"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Calories 126</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Total Fat 14g 22%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Saturated Fat 4g 20%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Trans Fat  0g</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Cholesterol 125mg 42%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Sodium 95mg 4%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Total Carbs 0g 0%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Dietary Fiber 0g 0%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Sugars 0</w:t>
            </w:r>
            <w:r w:rsidR="00165019" w:rsidRPr="00C24432">
              <w:rPr>
                <w:rFonts w:ascii="Times New Roman" w:eastAsia="Times New Roman" w:hAnsi="Times New Roman" w:cs="Times New Roman"/>
                <w:szCs w:val="24"/>
              </w:rPr>
              <w:t xml:space="preserve"> </w:t>
            </w:r>
            <w:r w:rsidRPr="00C24432">
              <w:rPr>
                <w:rFonts w:ascii="Times New Roman" w:eastAsia="Times New Roman" w:hAnsi="Times New Roman" w:cs="Times New Roman"/>
                <w:szCs w:val="24"/>
              </w:rPr>
              <w:t>g</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Protein 20g</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Vitamin A 0%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Calcium 2%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Vitamin C 0% </w:t>
            </w:r>
          </w:p>
          <w:p w:rsidR="004A629C" w:rsidRPr="00C24432" w:rsidRDefault="004A629C" w:rsidP="006D6D6B">
            <w:pPr>
              <w:pStyle w:val="ListParagraph"/>
              <w:numPr>
                <w:ilvl w:val="1"/>
                <w:numId w:val="4"/>
              </w:numPr>
              <w:tabs>
                <w:tab w:val="clear" w:pos="1440"/>
                <w:tab w:val="num" w:pos="882"/>
              </w:tabs>
              <w:ind w:hanging="1008"/>
              <w:rPr>
                <w:rFonts w:ascii="Times New Roman" w:eastAsia="Times New Roman" w:hAnsi="Times New Roman" w:cs="Times New Roman"/>
                <w:szCs w:val="24"/>
              </w:rPr>
            </w:pPr>
            <w:r w:rsidRPr="00C24432">
              <w:rPr>
                <w:rFonts w:ascii="Times New Roman" w:eastAsia="Times New Roman" w:hAnsi="Times New Roman" w:cs="Times New Roman"/>
                <w:szCs w:val="24"/>
              </w:rPr>
              <w:t xml:space="preserve">Iron  2% </w:t>
            </w:r>
          </w:p>
          <w:p w:rsidR="004A629C" w:rsidRPr="00C24432" w:rsidRDefault="004A629C" w:rsidP="000F2D70">
            <w:pPr>
              <w:rPr>
                <w:rFonts w:ascii="Times New Roman" w:eastAsia="Calibri" w:hAnsi="Times New Roman" w:cs="Times New Roman"/>
                <w:szCs w:val="24"/>
              </w:rPr>
            </w:pPr>
          </w:p>
        </w:tc>
      </w:tr>
    </w:tbl>
    <w:p w:rsidR="00C24432" w:rsidRPr="00C24432" w:rsidRDefault="00C24432" w:rsidP="00C24432">
      <w:pPr>
        <w:pStyle w:val="NormalWeb"/>
        <w:spacing w:before="0" w:beforeAutospacing="0" w:after="0" w:afterAutospacing="0" w:line="480" w:lineRule="auto"/>
        <w:ind w:firstLine="720"/>
      </w:pPr>
      <w:r w:rsidRPr="00C24432">
        <w:lastRenderedPageBreak/>
        <w:t>Alternatively, for the animals sold on the hoof, there should be adequate documentation and labelling to provide consumers with sufficient information about the products (Åkerfeldt et al., 2020). For a cow, for instance, labeling information would include the weight in lbs., skin color, sex, health status, and breed, among others. Unlike in GMO livestock, the FDA provides that labeling for organic livestock should have a label in that favor, that is, “100% organic”. Finally, pursuant to </w:t>
      </w:r>
      <w:hyperlink r:id="rId7" w:anchor="se7.3.205_1311" w:tgtFrame="_blank" w:history="1">
        <w:r w:rsidRPr="00C24432">
          <w:rPr>
            <w:rStyle w:val="Hyperlink"/>
            <w:color w:val="auto"/>
            <w:u w:val="none"/>
          </w:rPr>
          <w:t>7 CFR under paragraph 205.311</w:t>
        </w:r>
      </w:hyperlink>
      <w:r w:rsidRPr="00C24432">
        <w:t>, a certifier’s seal is embedded to ensure that it was approved as meeting the quality standards by a licensed certifier (Meyer, 2018). Nonetheless, the requirements provide a 90-day withholding period for lactating dairy cows before slaughter (Northeast Organic Farming Association of Vermont, 2015). </w:t>
      </w:r>
    </w:p>
    <w:p w:rsidR="00C24432" w:rsidRPr="00C24432" w:rsidRDefault="00C24432" w:rsidP="00C24432">
      <w:pPr>
        <w:pStyle w:val="NormalWeb"/>
        <w:spacing w:before="0" w:beforeAutospacing="0" w:after="0" w:afterAutospacing="0" w:line="480" w:lineRule="auto"/>
        <w:ind w:firstLine="720"/>
      </w:pPr>
      <w:r w:rsidRPr="00C24432">
        <w:t>Importantly, Organian LLC should always involve a USDA-accredited certifier to ensure that the contents reflect the information provided by the food labels. The company will submit an application to the certifier and pay the requisite fees to commence the certification process. Often the certifier undertake inspection and food testing to ensure that the product meets the recommended standards and is accurately labeled</w:t>
      </w:r>
    </w:p>
    <w:p w:rsidR="00667B91" w:rsidRPr="00C24432" w:rsidRDefault="00434E8A" w:rsidP="00C24432">
      <w:pPr>
        <w:spacing w:line="480" w:lineRule="auto"/>
        <w:rPr>
          <w:rFonts w:ascii="Times New Roman" w:hAnsi="Times New Roman" w:cs="Times New Roman"/>
          <w:sz w:val="24"/>
          <w:szCs w:val="24"/>
        </w:rPr>
      </w:pPr>
      <w:r w:rsidRPr="00C24432">
        <w:rPr>
          <w:rFonts w:ascii="Times New Roman" w:hAnsi="Times New Roman" w:cs="Times New Roman"/>
          <w:sz w:val="24"/>
          <w:szCs w:val="24"/>
        </w:rPr>
        <w:t xml:space="preserve"> </w:t>
      </w:r>
    </w:p>
    <w:p w:rsidR="00667B91" w:rsidRPr="00C24432" w:rsidRDefault="00667B91" w:rsidP="00C24432">
      <w:pPr>
        <w:pStyle w:val="ListParagraph"/>
        <w:numPr>
          <w:ilvl w:val="1"/>
          <w:numId w:val="7"/>
        </w:numPr>
        <w:spacing w:line="480" w:lineRule="auto"/>
        <w:rPr>
          <w:rFonts w:ascii="Times New Roman" w:hAnsi="Times New Roman" w:cs="Times New Roman"/>
          <w:b/>
          <w:i/>
          <w:sz w:val="24"/>
          <w:szCs w:val="24"/>
        </w:rPr>
      </w:pPr>
      <w:r w:rsidRPr="00C24432">
        <w:rPr>
          <w:rFonts w:ascii="Times New Roman" w:hAnsi="Times New Roman" w:cs="Times New Roman"/>
          <w:b/>
          <w:i/>
          <w:sz w:val="24"/>
          <w:szCs w:val="24"/>
        </w:rPr>
        <w:t>Labelling of Fruits and Vegetables</w:t>
      </w:r>
      <w:r w:rsidR="00D26809" w:rsidRPr="00C24432">
        <w:rPr>
          <w:rFonts w:ascii="Times New Roman" w:hAnsi="Times New Roman" w:cs="Times New Roman"/>
          <w:b/>
          <w:i/>
          <w:sz w:val="24"/>
          <w:szCs w:val="24"/>
        </w:rPr>
        <w:t xml:space="preserve"> Products</w:t>
      </w:r>
    </w:p>
    <w:p w:rsidR="00667B91" w:rsidRPr="00C24432" w:rsidRDefault="006B5A66" w:rsidP="00C24432">
      <w:pPr>
        <w:spacing w:line="480" w:lineRule="auto"/>
        <w:rPr>
          <w:rFonts w:ascii="Times New Roman" w:hAnsi="Times New Roman" w:cs="Times New Roman"/>
          <w:sz w:val="24"/>
          <w:szCs w:val="24"/>
        </w:rPr>
      </w:pPr>
      <w:r w:rsidRPr="00C24432">
        <w:rPr>
          <w:rFonts w:ascii="Times New Roman" w:hAnsi="Times New Roman" w:cs="Times New Roman"/>
          <w:sz w:val="24"/>
          <w:szCs w:val="24"/>
        </w:rPr>
        <w:t xml:space="preserve">Pursuant to the </w:t>
      </w:r>
      <w:r w:rsidR="00165019" w:rsidRPr="00C24432">
        <w:rPr>
          <w:rFonts w:ascii="Times New Roman" w:hAnsi="Times New Roman" w:cs="Times New Roman"/>
          <w:sz w:val="24"/>
          <w:szCs w:val="24"/>
        </w:rPr>
        <w:t xml:space="preserve">Title 7 of the </w:t>
      </w:r>
      <w:r w:rsidRPr="00C24432">
        <w:rPr>
          <w:rFonts w:ascii="Times New Roman" w:hAnsi="Times New Roman" w:cs="Times New Roman"/>
          <w:sz w:val="24"/>
          <w:szCs w:val="24"/>
        </w:rPr>
        <w:t>NOP, §205.201 (a) outlines that;</w:t>
      </w:r>
    </w:p>
    <w:p w:rsidR="006B5A66" w:rsidRPr="00C24432" w:rsidRDefault="006B5A66" w:rsidP="00C24432">
      <w:pPr>
        <w:spacing w:line="480" w:lineRule="auto"/>
        <w:ind w:left="720"/>
        <w:jc w:val="both"/>
        <w:rPr>
          <w:rFonts w:ascii="Times New Roman" w:hAnsi="Times New Roman" w:cs="Times New Roman"/>
          <w:sz w:val="24"/>
          <w:szCs w:val="24"/>
        </w:rPr>
      </w:pPr>
      <w:r w:rsidRPr="00C24432">
        <w:rPr>
          <w:rFonts w:ascii="Times New Roman" w:hAnsi="Times New Roman" w:cs="Times New Roman"/>
          <w:i/>
          <w:sz w:val="24"/>
          <w:szCs w:val="24"/>
        </w:rPr>
        <w:t>The producer or handler of a production or handling operation, except as exempt or excluded under §205.101, intending to sell, label, or represent agricultural products as “100 percent organic,” “organic,” or “made with organic (specified ingredients or food group(s))” must develop an organic production or handling system plan that is agreed to by the producer or handler and an accredited certifying agent</w:t>
      </w:r>
      <w:r w:rsidR="00165019" w:rsidRPr="00C24432">
        <w:rPr>
          <w:rFonts w:ascii="Times New Roman" w:hAnsi="Times New Roman" w:cs="Times New Roman"/>
          <w:i/>
          <w:sz w:val="24"/>
          <w:szCs w:val="24"/>
        </w:rPr>
        <w:t xml:space="preserve"> </w:t>
      </w:r>
      <w:r w:rsidR="00165019" w:rsidRPr="00C24432">
        <w:rPr>
          <w:rFonts w:ascii="Times New Roman" w:hAnsi="Times New Roman" w:cs="Times New Roman"/>
          <w:sz w:val="24"/>
          <w:szCs w:val="24"/>
        </w:rPr>
        <w:t xml:space="preserve">(e-CFR, 2021). </w:t>
      </w:r>
    </w:p>
    <w:p w:rsidR="00C24432" w:rsidRPr="00C24432" w:rsidRDefault="00C24432" w:rsidP="00C24432">
      <w:pPr>
        <w:spacing w:line="480" w:lineRule="auto"/>
        <w:ind w:firstLine="720"/>
        <w:jc w:val="both"/>
        <w:rPr>
          <w:rFonts w:ascii="Times New Roman" w:hAnsi="Times New Roman" w:cs="Times New Roman"/>
          <w:sz w:val="24"/>
          <w:szCs w:val="24"/>
        </w:rPr>
      </w:pPr>
      <w:r w:rsidRPr="00C24432">
        <w:rPr>
          <w:rFonts w:ascii="Times New Roman" w:hAnsi="Times New Roman" w:cs="Times New Roman"/>
          <w:sz w:val="24"/>
          <w:szCs w:val="24"/>
        </w:rPr>
        <w:lastRenderedPageBreak/>
        <w:t>As a producer, Organian LLC requires an elaborate handing system plan to ensure adequate inspections and accurate labelling to the food crops produced. Then, just like for the meat products, the company should have an FDA-approved certifier to ensure that the products are of good quality, quantities and well labeled. The labelling of these agricultural products would follow rather a similar pattern with the meat products. This includes a statement of identity, a nutrition facts chart, the ingredient list, and the distribution clause. It is also important for the company to differentiate between 'organic', 'made with organic' and '100% organic' labelled. For instance, the raw uncut fruits and vegetables would be labeled as '100% organic' since organic methods were used to grow, care and harvest them. This excludes the water and salt contents in the food products.  For both the bagged mixed, diced fruit salads as well as the bagged mixed, diced vegetable salads, the labelling would be '100% organic' since they are derived from organic fruits and vegetables, respectively. If there other contents in the fruit and vegetable salads, they would be labelled 'organic' if 95% comprise organic ingredients or 'made with organic' if the organic ingredients are between 70% and 95% of the total composition. However, Organian LLC yearn to shift towards full organic products, the labeling with often be '100% organic'. For non-organic food products, there are not such extensive labeling requirements as FDA provisions are lesser compared to organic foods.</w:t>
      </w:r>
    </w:p>
    <w:p w:rsidR="00192C5A" w:rsidRPr="00C24432" w:rsidRDefault="00C24432" w:rsidP="00C24432">
      <w:pPr>
        <w:spacing w:line="480" w:lineRule="auto"/>
        <w:ind w:firstLine="720"/>
        <w:jc w:val="both"/>
        <w:rPr>
          <w:rFonts w:ascii="Times New Roman" w:hAnsi="Times New Roman" w:cs="Times New Roman"/>
          <w:sz w:val="24"/>
          <w:szCs w:val="24"/>
        </w:rPr>
      </w:pPr>
      <w:r w:rsidRPr="00C24432">
        <w:rPr>
          <w:rFonts w:ascii="Times New Roman" w:hAnsi="Times New Roman" w:cs="Times New Roman"/>
          <w:sz w:val="24"/>
          <w:szCs w:val="24"/>
        </w:rPr>
        <w:t xml:space="preserve">In selling to retail supermarkets and restaurants, the same food labelling procedures should be adhered to, showing adequate data to the consumers. Besides, shoppers are sensitive to food labeling, and it is vital for Organian LLC to strictly observe labelling procedures to streamline wholesale and retail operations (Goodman, 2015). Finally, the fruit and vegetable food products should get approval by a responsible organic certification body and a review undertaken by a qualified regulatory specialist. The goal is to ascertain the FDA's specific requirements are adhered </w:t>
      </w:r>
      <w:r w:rsidRPr="00C24432">
        <w:rPr>
          <w:rFonts w:ascii="Times New Roman" w:hAnsi="Times New Roman" w:cs="Times New Roman"/>
          <w:sz w:val="24"/>
          <w:szCs w:val="24"/>
        </w:rPr>
        <w:lastRenderedPageBreak/>
        <w:t>to, and the products are in excellent quality and quantities. For Organian LLC, having a working and dependable food handling system would make it proactive in all labelling operations and avoid any fines or fees that may come with non-compliance.</w:t>
      </w:r>
    </w:p>
    <w:p w:rsidR="00977EBD" w:rsidRPr="00C24432" w:rsidRDefault="00977EBD" w:rsidP="00C24432">
      <w:pPr>
        <w:spacing w:line="480" w:lineRule="auto"/>
        <w:jc w:val="center"/>
        <w:rPr>
          <w:rFonts w:ascii="Times New Roman" w:hAnsi="Times New Roman" w:cs="Times New Roman"/>
          <w:sz w:val="24"/>
          <w:szCs w:val="24"/>
        </w:rPr>
      </w:pPr>
    </w:p>
    <w:p w:rsidR="00977EBD" w:rsidRPr="00C24432" w:rsidRDefault="00977EBD" w:rsidP="00C24432">
      <w:pPr>
        <w:pStyle w:val="ListParagraph"/>
        <w:numPr>
          <w:ilvl w:val="0"/>
          <w:numId w:val="6"/>
        </w:numPr>
        <w:spacing w:line="276" w:lineRule="auto"/>
        <w:jc w:val="center"/>
        <w:rPr>
          <w:rFonts w:ascii="Times New Roman" w:hAnsi="Times New Roman" w:cs="Times New Roman"/>
          <w:b/>
          <w:sz w:val="24"/>
          <w:szCs w:val="24"/>
        </w:rPr>
      </w:pPr>
      <w:r w:rsidRPr="00C24432">
        <w:rPr>
          <w:rFonts w:ascii="Times New Roman" w:hAnsi="Times New Roman" w:cs="Times New Roman"/>
          <w:b/>
          <w:sz w:val="24"/>
          <w:szCs w:val="24"/>
        </w:rPr>
        <w:t>Conclusion</w:t>
      </w:r>
    </w:p>
    <w:p w:rsidR="00977EBD" w:rsidRPr="00C24432" w:rsidRDefault="00C24432" w:rsidP="00C24432">
      <w:pPr>
        <w:spacing w:line="480" w:lineRule="auto"/>
        <w:ind w:firstLine="720"/>
        <w:jc w:val="both"/>
        <w:rPr>
          <w:rFonts w:ascii="Times New Roman" w:hAnsi="Times New Roman" w:cs="Times New Roman"/>
          <w:sz w:val="24"/>
          <w:szCs w:val="24"/>
        </w:rPr>
      </w:pPr>
      <w:r w:rsidRPr="00C24432">
        <w:rPr>
          <w:rFonts w:ascii="Times New Roman" w:hAnsi="Times New Roman" w:cs="Times New Roman"/>
          <w:sz w:val="24"/>
          <w:szCs w:val="24"/>
        </w:rPr>
        <w:t>As Organian LLC transitions to the production and sale of organic food, effective labeling procedures and standards would support their quality as an organization. Unlike in bioengineered food, organic food labeling follows extensive procedures outlined by the FDA and USDA. For Organian, labeling of food products entails embedding the statement of identity, nutrition facts chart, list of ingredients used, and distributive clause as the key requirements. The labeling is in English and should reflect the accuracy in the contents of the food. This report has explored a boras range of other requirements in the food labelling operations including the role of an FDA-approved certifying agency to offer approval to the foods. It is of critical importance to fully adhere to all the requirements and offer great quality work with high compliance levels</w:t>
      </w:r>
      <w:r w:rsidR="00FA146B" w:rsidRPr="00C24432">
        <w:rPr>
          <w:rFonts w:ascii="Times New Roman" w:hAnsi="Times New Roman" w:cs="Times New Roman"/>
          <w:sz w:val="24"/>
          <w:szCs w:val="24"/>
        </w:rPr>
        <w:t xml:space="preserve">. </w:t>
      </w: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p>
    <w:p w:rsidR="00977EBD" w:rsidRPr="00C24432" w:rsidRDefault="00977EBD" w:rsidP="00C24432">
      <w:pPr>
        <w:spacing w:line="480" w:lineRule="auto"/>
        <w:jc w:val="both"/>
        <w:rPr>
          <w:rFonts w:ascii="Times New Roman" w:hAnsi="Times New Roman" w:cs="Times New Roman"/>
          <w:sz w:val="24"/>
          <w:szCs w:val="24"/>
        </w:rPr>
      </w:pPr>
      <w:bookmarkStart w:id="0" w:name="_GoBack"/>
      <w:bookmarkEnd w:id="0"/>
    </w:p>
    <w:p w:rsidR="00FA146B" w:rsidRPr="00C24432" w:rsidRDefault="00FA146B" w:rsidP="00C24432">
      <w:pPr>
        <w:pStyle w:val="ListParagraph"/>
        <w:numPr>
          <w:ilvl w:val="0"/>
          <w:numId w:val="6"/>
        </w:numPr>
        <w:spacing w:after="200" w:line="276" w:lineRule="auto"/>
        <w:jc w:val="center"/>
        <w:rPr>
          <w:rFonts w:ascii="Times New Roman" w:eastAsia="Calibri" w:hAnsi="Times New Roman" w:cs="Times New Roman"/>
          <w:b/>
          <w:sz w:val="24"/>
          <w:szCs w:val="24"/>
        </w:rPr>
      </w:pPr>
      <w:r w:rsidRPr="00C24432">
        <w:rPr>
          <w:rFonts w:ascii="Times New Roman" w:eastAsia="Calibri" w:hAnsi="Times New Roman" w:cs="Times New Roman"/>
          <w:b/>
          <w:sz w:val="24"/>
          <w:szCs w:val="24"/>
        </w:rPr>
        <w:lastRenderedPageBreak/>
        <w:t>References</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Åkerfeldt, M.P., Gunnarsson, S., Bernes, G. </w:t>
      </w:r>
      <w:r w:rsidRPr="00C24432">
        <w:rPr>
          <w:rFonts w:ascii="Times New Roman" w:hAnsi="Times New Roman" w:cs="Times New Roman"/>
          <w:i/>
          <w:iCs/>
          <w:sz w:val="24"/>
          <w:szCs w:val="24"/>
        </w:rPr>
        <w:t>et al.</w:t>
      </w:r>
      <w:r w:rsidRPr="00C24432">
        <w:rPr>
          <w:rFonts w:ascii="Times New Roman" w:hAnsi="Times New Roman" w:cs="Times New Roman"/>
          <w:sz w:val="24"/>
          <w:szCs w:val="24"/>
        </w:rPr>
        <w:t xml:space="preserve"> (2020). Health and welfare in organic livestock production systems—a systematic mapping of current knowledge. </w:t>
      </w:r>
      <w:r w:rsidRPr="00C24432">
        <w:rPr>
          <w:rFonts w:ascii="Times New Roman" w:hAnsi="Times New Roman" w:cs="Times New Roman"/>
          <w:i/>
          <w:iCs/>
          <w:sz w:val="24"/>
          <w:szCs w:val="24"/>
        </w:rPr>
        <w:t>Org. Agr.</w:t>
      </w:r>
      <w:r w:rsidRPr="00C24432">
        <w:rPr>
          <w:rFonts w:ascii="Times New Roman" w:hAnsi="Times New Roman" w:cs="Times New Roman"/>
          <w:sz w:val="24"/>
          <w:szCs w:val="24"/>
        </w:rPr>
        <w:t xml:space="preserve"> 1-28. </w:t>
      </w:r>
      <w:hyperlink r:id="rId8" w:history="1">
        <w:r w:rsidRPr="00C24432">
          <w:rPr>
            <w:rStyle w:val="Hyperlink"/>
            <w:rFonts w:ascii="Times New Roman" w:hAnsi="Times New Roman" w:cs="Times New Roman"/>
            <w:color w:val="auto"/>
            <w:sz w:val="24"/>
            <w:szCs w:val="24"/>
            <w:u w:val="none"/>
          </w:rPr>
          <w:t>https://doi.org/10.1007/s13165-020-00334-y</w:t>
        </w:r>
      </w:hyperlink>
    </w:p>
    <w:p w:rsidR="002C423C" w:rsidRPr="00C24432" w:rsidRDefault="008C3E07"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E-CFR</w:t>
      </w:r>
      <w:r w:rsidR="002C423C" w:rsidRPr="00C24432">
        <w:rPr>
          <w:rFonts w:ascii="Times New Roman" w:hAnsi="Times New Roman" w:cs="Times New Roman"/>
          <w:sz w:val="24"/>
          <w:szCs w:val="24"/>
        </w:rPr>
        <w:t xml:space="preserve"> (2021). Electronic Code of Federal Regulations- Subpart C—Organic Production and Handling Requirements. </w:t>
      </w:r>
      <w:r w:rsidR="002C423C" w:rsidRPr="00C24432">
        <w:rPr>
          <w:rFonts w:ascii="Times New Roman" w:hAnsi="Times New Roman" w:cs="Times New Roman"/>
          <w:sz w:val="24"/>
          <w:szCs w:val="24"/>
        </w:rPr>
        <w:t>Retrieved on March 28, 2021, from</w:t>
      </w:r>
      <w:r w:rsidR="002C423C" w:rsidRPr="00C24432">
        <w:rPr>
          <w:rFonts w:ascii="Times New Roman" w:hAnsi="Times New Roman" w:cs="Times New Roman"/>
          <w:sz w:val="24"/>
          <w:szCs w:val="24"/>
        </w:rPr>
        <w:t xml:space="preserve"> https://www.ecfr.gov/cgi-bin/text-idx?SID=7e5a36513a13ac92719492dd0c13a368&amp;mc=true&amp;node=sp7.3.205.c&amp;rgn=div6#se7.3.205_1200</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Goodman, B. (2015). The Dirty Secrets of 'Clean' Labels. WebMD. Retrieved on March 28, 2021, from https://www.webmd.com/special-reports/food-additives/20150723/foods-clean-labels</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Grossman, M. (2015). USA: Food Labels and Labeling in the United States. </w:t>
      </w:r>
      <w:r w:rsidRPr="00C24432">
        <w:rPr>
          <w:rFonts w:ascii="Times New Roman" w:hAnsi="Times New Roman" w:cs="Times New Roman"/>
          <w:i/>
          <w:iCs/>
          <w:sz w:val="24"/>
          <w:szCs w:val="24"/>
        </w:rPr>
        <w:t>European Food and Feed Law Review,</w:t>
      </w:r>
      <w:r w:rsidRPr="00C24432">
        <w:rPr>
          <w:rFonts w:ascii="Times New Roman" w:hAnsi="Times New Roman" w:cs="Times New Roman"/>
          <w:sz w:val="24"/>
          <w:szCs w:val="24"/>
        </w:rPr>
        <w:t xml:space="preserve"> </w:t>
      </w:r>
      <w:r w:rsidRPr="00C24432">
        <w:rPr>
          <w:rFonts w:ascii="Times New Roman" w:hAnsi="Times New Roman" w:cs="Times New Roman"/>
          <w:i/>
          <w:iCs/>
          <w:sz w:val="24"/>
          <w:szCs w:val="24"/>
        </w:rPr>
        <w:t>10</w:t>
      </w:r>
      <w:r w:rsidRPr="00C24432">
        <w:rPr>
          <w:rFonts w:ascii="Times New Roman" w:hAnsi="Times New Roman" w:cs="Times New Roman"/>
          <w:sz w:val="24"/>
          <w:szCs w:val="24"/>
        </w:rPr>
        <w:t xml:space="preserve">(2), 160-163. Retrieved on March 28, 2021, from </w:t>
      </w:r>
      <w:hyperlink r:id="rId9" w:history="1">
        <w:r w:rsidRPr="00C24432">
          <w:rPr>
            <w:rStyle w:val="Hyperlink"/>
            <w:rFonts w:ascii="Times New Roman" w:hAnsi="Times New Roman" w:cs="Times New Roman"/>
            <w:color w:val="auto"/>
            <w:sz w:val="24"/>
            <w:szCs w:val="24"/>
            <w:u w:val="none"/>
          </w:rPr>
          <w:t>http://www.jstor.org/stable/43958279</w:t>
        </w:r>
      </w:hyperlink>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Hamilton, C., &amp; Raison, B. (2019). Understanding food labels. </w:t>
      </w:r>
      <w:r w:rsidRPr="00C24432">
        <w:rPr>
          <w:rFonts w:ascii="Times New Roman" w:hAnsi="Times New Roman" w:cs="Times New Roman"/>
          <w:i/>
          <w:iCs/>
          <w:sz w:val="24"/>
          <w:szCs w:val="24"/>
        </w:rPr>
        <w:t>Journal of Agriculture, Food Systems, and Community Development, 8</w:t>
      </w:r>
      <w:r w:rsidRPr="00C24432">
        <w:rPr>
          <w:rFonts w:ascii="Times New Roman" w:hAnsi="Times New Roman" w:cs="Times New Roman"/>
          <w:sz w:val="24"/>
          <w:szCs w:val="24"/>
        </w:rPr>
        <w:t>(4), 13–22.https://doi.org/10.5304/jafscd.2019.084.022</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Hanes, D. (2018). Demystifying Organic Food Labeling Requirements. Merieux NutriSciences. Retrieved on March 28, 2021, from </w:t>
      </w:r>
      <w:hyperlink r:id="rId10" w:history="1">
        <w:r w:rsidRPr="00C24432">
          <w:rPr>
            <w:rStyle w:val="Hyperlink"/>
            <w:rFonts w:ascii="Times New Roman" w:hAnsi="Times New Roman" w:cs="Times New Roman"/>
            <w:color w:val="auto"/>
            <w:sz w:val="24"/>
            <w:szCs w:val="24"/>
            <w:u w:val="none"/>
          </w:rPr>
          <w:t>http://foodsafety.merieuxnutrisciences.com/2018/04/24/demystifying-organic-food-labeling-requirements/</w:t>
        </w:r>
      </w:hyperlink>
      <w:r w:rsidRPr="00C24432">
        <w:rPr>
          <w:rFonts w:ascii="Times New Roman" w:hAnsi="Times New Roman" w:cs="Times New Roman"/>
          <w:sz w:val="24"/>
          <w:szCs w:val="24"/>
        </w:rPr>
        <w:t xml:space="preserve"> </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McEvoy, M. (2019). Organic 101: What the USDA Organic Label Means. US Department of Agriculture. </w:t>
      </w:r>
      <w:r w:rsidRPr="00C24432">
        <w:rPr>
          <w:rFonts w:ascii="Times New Roman" w:eastAsia="Calibri" w:hAnsi="Times New Roman" w:cs="Times New Roman"/>
          <w:sz w:val="24"/>
          <w:szCs w:val="24"/>
        </w:rPr>
        <w:t>Retrieved on 28 March 2021 from</w:t>
      </w:r>
      <w:r w:rsidRPr="00C24432">
        <w:rPr>
          <w:rFonts w:ascii="Times New Roman" w:hAnsi="Times New Roman" w:cs="Times New Roman"/>
          <w:sz w:val="24"/>
          <w:szCs w:val="24"/>
        </w:rPr>
        <w:t xml:space="preserve"> </w:t>
      </w:r>
      <w:r w:rsidRPr="00C24432">
        <w:rPr>
          <w:rFonts w:ascii="Times New Roman" w:eastAsia="Calibri" w:hAnsi="Times New Roman" w:cs="Times New Roman"/>
          <w:sz w:val="24"/>
          <w:szCs w:val="24"/>
        </w:rPr>
        <w:lastRenderedPageBreak/>
        <w:t>https://www.usda.gov/media/blog/2012/03/22/organic-101-what-usda-organic-label-means</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Meyer, P. (2018). The Crazy Maze of Food Labeling and Food Claims Laws. St. John’s Law Review, 2 (92), 1-51</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Nieto, C., Jáuregui, A., Contreras-Manzano, A. </w:t>
      </w:r>
      <w:r w:rsidRPr="00C24432">
        <w:rPr>
          <w:rFonts w:ascii="Times New Roman" w:hAnsi="Times New Roman" w:cs="Times New Roman"/>
          <w:i/>
          <w:iCs/>
          <w:sz w:val="24"/>
          <w:szCs w:val="24"/>
        </w:rPr>
        <w:t>et al.</w:t>
      </w:r>
      <w:r w:rsidRPr="00C24432">
        <w:rPr>
          <w:rFonts w:ascii="Times New Roman" w:hAnsi="Times New Roman" w:cs="Times New Roman"/>
          <w:sz w:val="24"/>
          <w:szCs w:val="24"/>
        </w:rPr>
        <w:t xml:space="preserve"> (2019). Understanding and use of food labeling systems among Whites and Latinos in the United States and among Mexicans: Results from the International Food Policy Study, 2017. </w:t>
      </w:r>
      <w:r w:rsidRPr="00C24432">
        <w:rPr>
          <w:rFonts w:ascii="Times New Roman" w:hAnsi="Times New Roman" w:cs="Times New Roman"/>
          <w:i/>
          <w:iCs/>
          <w:sz w:val="24"/>
          <w:szCs w:val="24"/>
        </w:rPr>
        <w:t>Int J Behav Nutr Phys Act</w:t>
      </w:r>
      <w:r w:rsidRPr="00C24432">
        <w:rPr>
          <w:rFonts w:ascii="Times New Roman" w:hAnsi="Times New Roman" w:cs="Times New Roman"/>
          <w:sz w:val="24"/>
          <w:szCs w:val="24"/>
        </w:rPr>
        <w:t xml:space="preserve"> </w:t>
      </w:r>
      <w:r w:rsidRPr="00C24432">
        <w:rPr>
          <w:rFonts w:ascii="Times New Roman" w:hAnsi="Times New Roman" w:cs="Times New Roman"/>
          <w:bCs/>
          <w:i/>
          <w:sz w:val="24"/>
          <w:szCs w:val="24"/>
        </w:rPr>
        <w:t>16</w:t>
      </w:r>
      <w:r w:rsidRPr="00C24432">
        <w:rPr>
          <w:rFonts w:ascii="Times New Roman" w:hAnsi="Times New Roman" w:cs="Times New Roman"/>
          <w:b/>
          <w:bCs/>
          <w:sz w:val="24"/>
          <w:szCs w:val="24"/>
        </w:rPr>
        <w:t xml:space="preserve">, </w:t>
      </w:r>
      <w:r w:rsidRPr="00C24432">
        <w:rPr>
          <w:rFonts w:ascii="Times New Roman" w:hAnsi="Times New Roman" w:cs="Times New Roman"/>
          <w:sz w:val="24"/>
          <w:szCs w:val="24"/>
        </w:rPr>
        <w:t xml:space="preserve">87-95. </w:t>
      </w:r>
      <w:hyperlink r:id="rId11" w:history="1">
        <w:r w:rsidRPr="00C24432">
          <w:rPr>
            <w:rStyle w:val="Hyperlink"/>
            <w:rFonts w:ascii="Times New Roman" w:hAnsi="Times New Roman" w:cs="Times New Roman"/>
            <w:color w:val="auto"/>
            <w:sz w:val="24"/>
            <w:szCs w:val="24"/>
            <w:u w:val="none"/>
          </w:rPr>
          <w:t>https://doi.org/10.1186/s12966-019-0842-1</w:t>
        </w:r>
      </w:hyperlink>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Northeast Organic Farming Association of Vermont (2015). </w:t>
      </w:r>
      <w:r w:rsidRPr="00C24432">
        <w:rPr>
          <w:rFonts w:ascii="Times New Roman" w:hAnsi="Times New Roman" w:cs="Times New Roman"/>
          <w:bCs/>
          <w:sz w:val="24"/>
          <w:szCs w:val="24"/>
        </w:rPr>
        <w:t>Guidelines for Organic Certification of Dairy Livestock, Pp. 1-7</w:t>
      </w:r>
    </w:p>
    <w:p w:rsidR="00FA146B" w:rsidRPr="00C24432" w:rsidRDefault="00FA146B" w:rsidP="00C24432">
      <w:pPr>
        <w:spacing w:after="0" w:line="480" w:lineRule="auto"/>
        <w:ind w:left="1440" w:hanging="1440"/>
        <w:rPr>
          <w:rFonts w:ascii="Times New Roman" w:hAnsi="Times New Roman" w:cs="Times New Roman"/>
          <w:sz w:val="24"/>
          <w:szCs w:val="24"/>
        </w:rPr>
      </w:pPr>
      <w:r w:rsidRPr="00C24432">
        <w:rPr>
          <w:rFonts w:ascii="Times New Roman" w:hAnsi="Times New Roman" w:cs="Times New Roman"/>
          <w:sz w:val="24"/>
          <w:szCs w:val="24"/>
        </w:rPr>
        <w:t xml:space="preserve">Registrar Corporation (2021). U.S. FDA Food Labeling Regulations – Top 5 Things to Know. Press Release. Retrieved on March 28, 2021, from </w:t>
      </w:r>
      <w:hyperlink r:id="rId12" w:history="1">
        <w:r w:rsidRPr="00C24432">
          <w:rPr>
            <w:rStyle w:val="Hyperlink"/>
            <w:rFonts w:ascii="Times New Roman" w:hAnsi="Times New Roman" w:cs="Times New Roman"/>
            <w:color w:val="auto"/>
            <w:sz w:val="24"/>
            <w:szCs w:val="24"/>
            <w:u w:val="none"/>
          </w:rPr>
          <w:t>https://www.registrarcorp.com/fda-food-labeling-regulations-top-5/</w:t>
        </w:r>
      </w:hyperlink>
    </w:p>
    <w:sectPr w:rsidR="00FA146B" w:rsidRPr="00C24432" w:rsidSect="00C2443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5A" w:rsidRDefault="006C5E5A" w:rsidP="00C24432">
      <w:pPr>
        <w:spacing w:after="0" w:line="240" w:lineRule="auto"/>
      </w:pPr>
      <w:r>
        <w:separator/>
      </w:r>
    </w:p>
  </w:endnote>
  <w:endnote w:type="continuationSeparator" w:id="0">
    <w:p w:rsidR="006C5E5A" w:rsidRDefault="006C5E5A" w:rsidP="00C2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5A" w:rsidRDefault="006C5E5A" w:rsidP="00C24432">
      <w:pPr>
        <w:spacing w:after="0" w:line="240" w:lineRule="auto"/>
      </w:pPr>
      <w:r>
        <w:separator/>
      </w:r>
    </w:p>
  </w:footnote>
  <w:footnote w:type="continuationSeparator" w:id="0">
    <w:p w:rsidR="006C5E5A" w:rsidRDefault="006C5E5A" w:rsidP="00C24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233774"/>
      <w:docPartObj>
        <w:docPartGallery w:val="Page Numbers (Top of Page)"/>
        <w:docPartUnique/>
      </w:docPartObj>
    </w:sdtPr>
    <w:sdtEndPr>
      <w:rPr>
        <w:noProof/>
      </w:rPr>
    </w:sdtEndPr>
    <w:sdtContent>
      <w:p w:rsidR="00C24432" w:rsidRPr="00C24432" w:rsidRDefault="00C24432" w:rsidP="00C24432">
        <w:pPr>
          <w:pStyle w:val="Header"/>
          <w:rPr>
            <w:rFonts w:ascii="Times New Roman" w:hAnsi="Times New Roman" w:cs="Times New Roman"/>
            <w:sz w:val="24"/>
            <w:szCs w:val="24"/>
          </w:rPr>
        </w:pPr>
        <w:r w:rsidRPr="00C24432">
          <w:rPr>
            <w:rFonts w:ascii="Times New Roman" w:hAnsi="Times New Roman" w:cs="Times New Roman"/>
            <w:sz w:val="24"/>
            <w:szCs w:val="24"/>
          </w:rPr>
          <w:t>ORGANIC FOOD LABELLING REGULATIONS</w:t>
        </w:r>
        <w:r w:rsidRPr="00C24432">
          <w:rPr>
            <w:rFonts w:ascii="Times New Roman" w:hAnsi="Times New Roman" w:cs="Times New Roman"/>
            <w:sz w:val="24"/>
            <w:szCs w:val="24"/>
          </w:rPr>
          <w:t xml:space="preserve"> </w:t>
        </w:r>
        <w:r w:rsidRPr="00C24432">
          <w:rPr>
            <w:rFonts w:ascii="Times New Roman" w:hAnsi="Times New Roman" w:cs="Times New Roman"/>
            <w:sz w:val="24"/>
            <w:szCs w:val="24"/>
          </w:rPr>
          <w:tab/>
        </w:r>
        <w:r w:rsidRPr="00C24432">
          <w:rPr>
            <w:rFonts w:ascii="Times New Roman" w:hAnsi="Times New Roman" w:cs="Times New Roman"/>
            <w:sz w:val="24"/>
            <w:szCs w:val="24"/>
          </w:rPr>
          <w:fldChar w:fldCharType="begin"/>
        </w:r>
        <w:r w:rsidRPr="00C24432">
          <w:rPr>
            <w:rFonts w:ascii="Times New Roman" w:hAnsi="Times New Roman" w:cs="Times New Roman"/>
            <w:sz w:val="24"/>
            <w:szCs w:val="24"/>
          </w:rPr>
          <w:instrText xml:space="preserve"> PAGE   \* MERGEFORMAT </w:instrText>
        </w:r>
        <w:r w:rsidRPr="00C24432">
          <w:rPr>
            <w:rFonts w:ascii="Times New Roman" w:hAnsi="Times New Roman" w:cs="Times New Roman"/>
            <w:sz w:val="24"/>
            <w:szCs w:val="24"/>
          </w:rPr>
          <w:fldChar w:fldCharType="separate"/>
        </w:r>
        <w:r>
          <w:rPr>
            <w:rFonts w:ascii="Times New Roman" w:hAnsi="Times New Roman" w:cs="Times New Roman"/>
            <w:noProof/>
            <w:sz w:val="24"/>
            <w:szCs w:val="24"/>
          </w:rPr>
          <w:t>10</w:t>
        </w:r>
        <w:r w:rsidRPr="00C24432">
          <w:rPr>
            <w:rFonts w:ascii="Times New Roman" w:hAnsi="Times New Roman" w:cs="Times New Roman"/>
            <w:noProof/>
            <w:sz w:val="24"/>
            <w:szCs w:val="24"/>
          </w:rPr>
          <w:fldChar w:fldCharType="end"/>
        </w:r>
      </w:p>
    </w:sdtContent>
  </w:sdt>
  <w:p w:rsidR="00C24432" w:rsidRDefault="00C24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32" w:rsidRPr="00C24432" w:rsidRDefault="00C24432">
    <w:pPr>
      <w:pStyle w:val="Header"/>
      <w:rPr>
        <w:rFonts w:ascii="Times New Roman" w:hAnsi="Times New Roman" w:cs="Times New Roman"/>
        <w:sz w:val="24"/>
        <w:szCs w:val="24"/>
      </w:rPr>
    </w:pPr>
    <w:r w:rsidRPr="00C24432">
      <w:rPr>
        <w:rFonts w:ascii="Times New Roman" w:hAnsi="Times New Roman" w:cs="Times New Roman"/>
        <w:sz w:val="24"/>
        <w:szCs w:val="24"/>
      </w:rPr>
      <w:t>Running Head: ORGANIC FOOD LABELLING REGULATIONS</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1450"/>
    <w:multiLevelType w:val="multilevel"/>
    <w:tmpl w:val="126ABE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E86B9D"/>
    <w:multiLevelType w:val="multilevel"/>
    <w:tmpl w:val="74DC8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F61946"/>
    <w:multiLevelType w:val="hybridMultilevel"/>
    <w:tmpl w:val="4FEA21B2"/>
    <w:lvl w:ilvl="0" w:tplc="04090011">
      <w:start w:val="1"/>
      <w:numFmt w:val="decimal"/>
      <w:lvlText w:val="%1)"/>
      <w:lvlJc w:val="left"/>
      <w:pPr>
        <w:ind w:left="1080" w:hanging="720"/>
      </w:pPr>
      <w:rPr>
        <w:rFonts w:hint="default"/>
      </w:rPr>
    </w:lvl>
    <w:lvl w:ilvl="1" w:tplc="11FE8F5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B66A2"/>
    <w:multiLevelType w:val="multilevel"/>
    <w:tmpl w:val="4092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338FF"/>
    <w:multiLevelType w:val="multilevel"/>
    <w:tmpl w:val="77D8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264C72"/>
    <w:multiLevelType w:val="hybridMultilevel"/>
    <w:tmpl w:val="E08CF7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735D3"/>
    <w:multiLevelType w:val="hybridMultilevel"/>
    <w:tmpl w:val="8AFEC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6C7BAA"/>
    <w:multiLevelType w:val="hybridMultilevel"/>
    <w:tmpl w:val="F5CE61A0"/>
    <w:lvl w:ilvl="0" w:tplc="F43E9DC4">
      <w:start w:val="1"/>
      <w:numFmt w:val="low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87"/>
    <w:rsid w:val="00033C87"/>
    <w:rsid w:val="00041B00"/>
    <w:rsid w:val="00063DC7"/>
    <w:rsid w:val="00066775"/>
    <w:rsid w:val="000F111E"/>
    <w:rsid w:val="000F2D70"/>
    <w:rsid w:val="00165019"/>
    <w:rsid w:val="00192C5A"/>
    <w:rsid w:val="001D60B9"/>
    <w:rsid w:val="001D6611"/>
    <w:rsid w:val="002C423C"/>
    <w:rsid w:val="004048AD"/>
    <w:rsid w:val="00407EC6"/>
    <w:rsid w:val="00434E8A"/>
    <w:rsid w:val="004A629C"/>
    <w:rsid w:val="004B726C"/>
    <w:rsid w:val="00667B91"/>
    <w:rsid w:val="006B5A66"/>
    <w:rsid w:val="006C2EA4"/>
    <w:rsid w:val="006C5E5A"/>
    <w:rsid w:val="006D6D6B"/>
    <w:rsid w:val="008C3E07"/>
    <w:rsid w:val="009201A3"/>
    <w:rsid w:val="00945F00"/>
    <w:rsid w:val="00977EBD"/>
    <w:rsid w:val="00A36853"/>
    <w:rsid w:val="00A51391"/>
    <w:rsid w:val="00AE62FC"/>
    <w:rsid w:val="00B47FDC"/>
    <w:rsid w:val="00BB1237"/>
    <w:rsid w:val="00C24432"/>
    <w:rsid w:val="00C27F87"/>
    <w:rsid w:val="00C94374"/>
    <w:rsid w:val="00CC46B4"/>
    <w:rsid w:val="00D26809"/>
    <w:rsid w:val="00D70EF0"/>
    <w:rsid w:val="00E63746"/>
    <w:rsid w:val="00EB2D01"/>
    <w:rsid w:val="00F04BCA"/>
    <w:rsid w:val="00F055C6"/>
    <w:rsid w:val="00F0791C"/>
    <w:rsid w:val="00F34B81"/>
    <w:rsid w:val="00FA146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C9DC8-66ED-4058-BA15-1BD7AE0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B726C"/>
  </w:style>
  <w:style w:type="character" w:customStyle="1" w:styleId="f">
    <w:name w:val="f"/>
    <w:basedOn w:val="DefaultParagraphFont"/>
    <w:rsid w:val="00F04BCA"/>
  </w:style>
  <w:style w:type="paragraph" w:styleId="ListParagraph">
    <w:name w:val="List Paragraph"/>
    <w:basedOn w:val="Normal"/>
    <w:uiPriority w:val="34"/>
    <w:qFormat/>
    <w:rsid w:val="00041B00"/>
    <w:pPr>
      <w:ind w:left="720"/>
      <w:contextualSpacing/>
    </w:pPr>
  </w:style>
  <w:style w:type="table" w:styleId="TableGrid">
    <w:name w:val="Table Grid"/>
    <w:basedOn w:val="TableNormal"/>
    <w:uiPriority w:val="39"/>
    <w:rsid w:val="004A6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629C"/>
    <w:rPr>
      <w:b/>
      <w:bCs/>
    </w:rPr>
  </w:style>
  <w:style w:type="character" w:customStyle="1" w:styleId="acopre">
    <w:name w:val="acopre"/>
    <w:basedOn w:val="DefaultParagraphFont"/>
    <w:rsid w:val="00434E8A"/>
  </w:style>
  <w:style w:type="character" w:styleId="Emphasis">
    <w:name w:val="Emphasis"/>
    <w:basedOn w:val="DefaultParagraphFont"/>
    <w:uiPriority w:val="20"/>
    <w:qFormat/>
    <w:rsid w:val="00434E8A"/>
    <w:rPr>
      <w:i/>
      <w:iCs/>
    </w:rPr>
  </w:style>
  <w:style w:type="character" w:styleId="Hyperlink">
    <w:name w:val="Hyperlink"/>
    <w:basedOn w:val="DefaultParagraphFont"/>
    <w:uiPriority w:val="99"/>
    <w:semiHidden/>
    <w:unhideWhenUsed/>
    <w:rsid w:val="00CC46B4"/>
    <w:rPr>
      <w:color w:val="0000FF"/>
      <w:u w:val="single"/>
    </w:rPr>
  </w:style>
  <w:style w:type="paragraph" w:styleId="NormalWeb">
    <w:name w:val="Normal (Web)"/>
    <w:basedOn w:val="Normal"/>
    <w:uiPriority w:val="99"/>
    <w:semiHidden/>
    <w:unhideWhenUsed/>
    <w:rsid w:val="00F079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32"/>
  </w:style>
  <w:style w:type="paragraph" w:styleId="Footer">
    <w:name w:val="footer"/>
    <w:basedOn w:val="Normal"/>
    <w:link w:val="FooterChar"/>
    <w:uiPriority w:val="99"/>
    <w:unhideWhenUsed/>
    <w:rsid w:val="00C2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759">
      <w:bodyDiv w:val="1"/>
      <w:marLeft w:val="0"/>
      <w:marRight w:val="0"/>
      <w:marTop w:val="0"/>
      <w:marBottom w:val="0"/>
      <w:divBdr>
        <w:top w:val="none" w:sz="0" w:space="0" w:color="auto"/>
        <w:left w:val="none" w:sz="0" w:space="0" w:color="auto"/>
        <w:bottom w:val="none" w:sz="0" w:space="0" w:color="auto"/>
        <w:right w:val="none" w:sz="0" w:space="0" w:color="auto"/>
      </w:divBdr>
    </w:div>
    <w:div w:id="468548741">
      <w:bodyDiv w:val="1"/>
      <w:marLeft w:val="0"/>
      <w:marRight w:val="0"/>
      <w:marTop w:val="0"/>
      <w:marBottom w:val="0"/>
      <w:divBdr>
        <w:top w:val="none" w:sz="0" w:space="0" w:color="auto"/>
        <w:left w:val="none" w:sz="0" w:space="0" w:color="auto"/>
        <w:bottom w:val="none" w:sz="0" w:space="0" w:color="auto"/>
        <w:right w:val="none" w:sz="0" w:space="0" w:color="auto"/>
      </w:divBdr>
      <w:divsChild>
        <w:div w:id="1584492521">
          <w:marLeft w:val="0"/>
          <w:marRight w:val="0"/>
          <w:marTop w:val="0"/>
          <w:marBottom w:val="0"/>
          <w:divBdr>
            <w:top w:val="none" w:sz="0" w:space="0" w:color="auto"/>
            <w:left w:val="none" w:sz="0" w:space="0" w:color="auto"/>
            <w:bottom w:val="none" w:sz="0" w:space="0" w:color="auto"/>
            <w:right w:val="none" w:sz="0" w:space="0" w:color="auto"/>
          </w:divBdr>
        </w:div>
        <w:div w:id="881403800">
          <w:marLeft w:val="0"/>
          <w:marRight w:val="0"/>
          <w:marTop w:val="0"/>
          <w:marBottom w:val="0"/>
          <w:divBdr>
            <w:top w:val="none" w:sz="0" w:space="0" w:color="auto"/>
            <w:left w:val="none" w:sz="0" w:space="0" w:color="auto"/>
            <w:bottom w:val="none" w:sz="0" w:space="0" w:color="auto"/>
            <w:right w:val="none" w:sz="0" w:space="0" w:color="auto"/>
          </w:divBdr>
        </w:div>
        <w:div w:id="2112775695">
          <w:marLeft w:val="0"/>
          <w:marRight w:val="0"/>
          <w:marTop w:val="0"/>
          <w:marBottom w:val="0"/>
          <w:divBdr>
            <w:top w:val="none" w:sz="0" w:space="0" w:color="auto"/>
            <w:left w:val="none" w:sz="0" w:space="0" w:color="auto"/>
            <w:bottom w:val="none" w:sz="0" w:space="0" w:color="auto"/>
            <w:right w:val="none" w:sz="0" w:space="0" w:color="auto"/>
          </w:divBdr>
        </w:div>
        <w:div w:id="1633900062">
          <w:marLeft w:val="0"/>
          <w:marRight w:val="0"/>
          <w:marTop w:val="0"/>
          <w:marBottom w:val="0"/>
          <w:divBdr>
            <w:top w:val="none" w:sz="0" w:space="0" w:color="auto"/>
            <w:left w:val="none" w:sz="0" w:space="0" w:color="auto"/>
            <w:bottom w:val="none" w:sz="0" w:space="0" w:color="auto"/>
            <w:right w:val="none" w:sz="0" w:space="0" w:color="auto"/>
          </w:divBdr>
        </w:div>
        <w:div w:id="691228999">
          <w:marLeft w:val="0"/>
          <w:marRight w:val="0"/>
          <w:marTop w:val="0"/>
          <w:marBottom w:val="0"/>
          <w:divBdr>
            <w:top w:val="none" w:sz="0" w:space="0" w:color="auto"/>
            <w:left w:val="none" w:sz="0" w:space="0" w:color="auto"/>
            <w:bottom w:val="none" w:sz="0" w:space="0" w:color="auto"/>
            <w:right w:val="none" w:sz="0" w:space="0" w:color="auto"/>
          </w:divBdr>
        </w:div>
        <w:div w:id="293294376">
          <w:marLeft w:val="0"/>
          <w:marRight w:val="0"/>
          <w:marTop w:val="0"/>
          <w:marBottom w:val="0"/>
          <w:divBdr>
            <w:top w:val="none" w:sz="0" w:space="0" w:color="auto"/>
            <w:left w:val="none" w:sz="0" w:space="0" w:color="auto"/>
            <w:bottom w:val="none" w:sz="0" w:space="0" w:color="auto"/>
            <w:right w:val="none" w:sz="0" w:space="0" w:color="auto"/>
          </w:divBdr>
        </w:div>
      </w:divsChild>
    </w:div>
    <w:div w:id="631905556">
      <w:bodyDiv w:val="1"/>
      <w:marLeft w:val="0"/>
      <w:marRight w:val="0"/>
      <w:marTop w:val="0"/>
      <w:marBottom w:val="0"/>
      <w:divBdr>
        <w:top w:val="none" w:sz="0" w:space="0" w:color="auto"/>
        <w:left w:val="none" w:sz="0" w:space="0" w:color="auto"/>
        <w:bottom w:val="none" w:sz="0" w:space="0" w:color="auto"/>
        <w:right w:val="none" w:sz="0" w:space="0" w:color="auto"/>
      </w:divBdr>
      <w:divsChild>
        <w:div w:id="1711806796">
          <w:marLeft w:val="0"/>
          <w:marRight w:val="0"/>
          <w:marTop w:val="0"/>
          <w:marBottom w:val="0"/>
          <w:divBdr>
            <w:top w:val="none" w:sz="0" w:space="0" w:color="auto"/>
            <w:left w:val="none" w:sz="0" w:space="0" w:color="auto"/>
            <w:bottom w:val="none" w:sz="0" w:space="0" w:color="auto"/>
            <w:right w:val="none" w:sz="0" w:space="0" w:color="auto"/>
          </w:divBdr>
        </w:div>
        <w:div w:id="173345464">
          <w:marLeft w:val="0"/>
          <w:marRight w:val="0"/>
          <w:marTop w:val="0"/>
          <w:marBottom w:val="0"/>
          <w:divBdr>
            <w:top w:val="none" w:sz="0" w:space="0" w:color="auto"/>
            <w:left w:val="none" w:sz="0" w:space="0" w:color="auto"/>
            <w:bottom w:val="none" w:sz="0" w:space="0" w:color="auto"/>
            <w:right w:val="none" w:sz="0" w:space="0" w:color="auto"/>
          </w:divBdr>
        </w:div>
        <w:div w:id="1333602623">
          <w:marLeft w:val="0"/>
          <w:marRight w:val="0"/>
          <w:marTop w:val="0"/>
          <w:marBottom w:val="0"/>
          <w:divBdr>
            <w:top w:val="none" w:sz="0" w:space="0" w:color="auto"/>
            <w:left w:val="none" w:sz="0" w:space="0" w:color="auto"/>
            <w:bottom w:val="none" w:sz="0" w:space="0" w:color="auto"/>
            <w:right w:val="none" w:sz="0" w:space="0" w:color="auto"/>
          </w:divBdr>
        </w:div>
        <w:div w:id="1048143196">
          <w:marLeft w:val="0"/>
          <w:marRight w:val="0"/>
          <w:marTop w:val="0"/>
          <w:marBottom w:val="0"/>
          <w:divBdr>
            <w:top w:val="none" w:sz="0" w:space="0" w:color="auto"/>
            <w:left w:val="none" w:sz="0" w:space="0" w:color="auto"/>
            <w:bottom w:val="none" w:sz="0" w:space="0" w:color="auto"/>
            <w:right w:val="none" w:sz="0" w:space="0" w:color="auto"/>
          </w:divBdr>
        </w:div>
      </w:divsChild>
    </w:div>
    <w:div w:id="748234047">
      <w:bodyDiv w:val="1"/>
      <w:marLeft w:val="0"/>
      <w:marRight w:val="0"/>
      <w:marTop w:val="0"/>
      <w:marBottom w:val="0"/>
      <w:divBdr>
        <w:top w:val="none" w:sz="0" w:space="0" w:color="auto"/>
        <w:left w:val="none" w:sz="0" w:space="0" w:color="auto"/>
        <w:bottom w:val="none" w:sz="0" w:space="0" w:color="auto"/>
        <w:right w:val="none" w:sz="0" w:space="0" w:color="auto"/>
      </w:divBdr>
    </w:div>
    <w:div w:id="824709693">
      <w:bodyDiv w:val="1"/>
      <w:marLeft w:val="0"/>
      <w:marRight w:val="0"/>
      <w:marTop w:val="0"/>
      <w:marBottom w:val="0"/>
      <w:divBdr>
        <w:top w:val="none" w:sz="0" w:space="0" w:color="auto"/>
        <w:left w:val="none" w:sz="0" w:space="0" w:color="auto"/>
        <w:bottom w:val="none" w:sz="0" w:space="0" w:color="auto"/>
        <w:right w:val="none" w:sz="0" w:space="0" w:color="auto"/>
      </w:divBdr>
    </w:div>
    <w:div w:id="13188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65-020-00334-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cfr.gov/cgi-bin/text-idx?SID=4e2edbb9586104c5fcb29219b579df08&amp;mc=true&amp;node=pt7.3.205&amp;rgn=div5" TargetMode="External"/><Relationship Id="rId12" Type="http://schemas.openxmlformats.org/officeDocument/2006/relationships/hyperlink" Target="https://www.registrarcorp.com/fda-food-labeling-regulations-top-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66-019-084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oodsafety.merieuxnutrisciences.com/2018/04/24/demystifying-organic-food-labeling-requirements/" TargetMode="External"/><Relationship Id="rId4" Type="http://schemas.openxmlformats.org/officeDocument/2006/relationships/webSettings" Target="webSettings.xml"/><Relationship Id="rId9" Type="http://schemas.openxmlformats.org/officeDocument/2006/relationships/hyperlink" Target="http://www.jstor.org/stable/439582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10</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2021-03-28T08:24:00Z</dcterms:created>
  <dcterms:modified xsi:type="dcterms:W3CDTF">2021-03-28T17:07:00Z</dcterms:modified>
</cp:coreProperties>
</file>